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86BB7" w14:textId="6D52F429" w:rsidR="007A7913" w:rsidRDefault="007A7913" w:rsidP="007A7913">
      <w:pPr>
        <w:spacing w:after="0" w:line="360" w:lineRule="auto"/>
        <w:ind w:left="2124" w:right="-31" w:firstLine="0"/>
        <w:jc w:val="right"/>
        <w:rPr>
          <w:szCs w:val="24"/>
        </w:rPr>
      </w:pPr>
      <w:r>
        <w:rPr>
          <w:szCs w:val="24"/>
        </w:rPr>
        <w:t xml:space="preserve"> projekt</w:t>
      </w:r>
    </w:p>
    <w:p w14:paraId="45F9ADCE" w14:textId="0BE834A6" w:rsidR="000B4630" w:rsidRPr="008E426E" w:rsidRDefault="00656EE4" w:rsidP="00A65B1A">
      <w:pPr>
        <w:spacing w:after="0" w:line="360" w:lineRule="auto"/>
        <w:ind w:left="2122" w:firstLine="0"/>
        <w:jc w:val="center"/>
        <w:rPr>
          <w:szCs w:val="24"/>
        </w:rPr>
      </w:pPr>
      <w:r w:rsidRPr="008E426E">
        <w:rPr>
          <w:szCs w:val="24"/>
        </w:rPr>
        <w:t>UMOWA</w:t>
      </w:r>
    </w:p>
    <w:p w14:paraId="7D935DB9" w14:textId="6252E491" w:rsidR="00AE1F1D" w:rsidRDefault="00656EE4" w:rsidP="008E426E">
      <w:pPr>
        <w:spacing w:after="0" w:line="360" w:lineRule="auto"/>
        <w:ind w:left="2122" w:firstLine="0"/>
        <w:rPr>
          <w:szCs w:val="24"/>
        </w:rPr>
      </w:pPr>
      <w:r w:rsidRPr="008E426E">
        <w:rPr>
          <w:szCs w:val="24"/>
        </w:rPr>
        <w:t>zawarta w dniu</w:t>
      </w:r>
      <w:r w:rsidR="00451E4F">
        <w:rPr>
          <w:szCs w:val="24"/>
        </w:rPr>
        <w:t>…………….</w:t>
      </w:r>
      <w:r w:rsidRPr="008E426E">
        <w:rPr>
          <w:szCs w:val="24"/>
        </w:rPr>
        <w:t>. w Białymstoku</w:t>
      </w:r>
      <w:r w:rsidR="000B4630" w:rsidRPr="008E426E">
        <w:rPr>
          <w:szCs w:val="24"/>
        </w:rPr>
        <w:t xml:space="preserve"> p</w:t>
      </w:r>
      <w:r w:rsidRPr="008E426E">
        <w:rPr>
          <w:szCs w:val="24"/>
        </w:rPr>
        <w:t>omiędzy:</w:t>
      </w:r>
    </w:p>
    <w:p w14:paraId="7D3A7563" w14:textId="77777777" w:rsidR="00EF50C9" w:rsidRPr="00EF50C9" w:rsidRDefault="00EF50C9" w:rsidP="00EF50C9">
      <w:pPr>
        <w:spacing w:after="0" w:line="240" w:lineRule="auto"/>
        <w:ind w:left="4" w:right="0" w:firstLine="0"/>
        <w:contextualSpacing/>
        <w:rPr>
          <w:rFonts w:eastAsia="Calibri"/>
          <w:szCs w:val="24"/>
        </w:rPr>
      </w:pPr>
      <w:r w:rsidRPr="00EF50C9">
        <w:rPr>
          <w:rFonts w:eastAsia="Calibri"/>
          <w:b/>
          <w:bCs/>
          <w:sz w:val="28"/>
          <w:szCs w:val="28"/>
        </w:rPr>
        <w:t>Okręgowym Urzędem Miar w Białymstoku</w:t>
      </w:r>
      <w:r w:rsidRPr="00EF50C9">
        <w:rPr>
          <w:rFonts w:eastAsia="Calibri"/>
          <w:b/>
          <w:bCs/>
          <w:szCs w:val="24"/>
        </w:rPr>
        <w:t xml:space="preserve">, </w:t>
      </w:r>
      <w:r w:rsidRPr="00EF50C9">
        <w:rPr>
          <w:rFonts w:eastAsia="Calibri"/>
          <w:szCs w:val="24"/>
        </w:rPr>
        <w:t>adres: ul. Kopernika 89 Białystok, kod pocztowy: 15-396 Białystok, NIP: 542-333-22-78, REGON: 38154261</w:t>
      </w:r>
      <w:r w:rsidRPr="00EF50C9">
        <w:rPr>
          <w:rFonts w:eastAsia="Calibri"/>
          <w:b/>
          <w:bCs/>
          <w:szCs w:val="24"/>
        </w:rPr>
        <w:t xml:space="preserve">, </w:t>
      </w:r>
      <w:r w:rsidRPr="00EF50C9">
        <w:rPr>
          <w:rFonts w:eastAsia="Calibri"/>
          <w:szCs w:val="24"/>
        </w:rPr>
        <w:t>reprezentowanym przez:</w:t>
      </w:r>
    </w:p>
    <w:p w14:paraId="46B6524C" w14:textId="77777777" w:rsidR="00EF50C9" w:rsidRPr="00EF50C9" w:rsidRDefault="00EF50C9" w:rsidP="00EF50C9">
      <w:pPr>
        <w:spacing w:after="0" w:line="240" w:lineRule="auto"/>
        <w:ind w:left="4" w:right="0" w:firstLine="0"/>
        <w:contextualSpacing/>
        <w:rPr>
          <w:rFonts w:eastAsia="Calibri"/>
          <w:b/>
          <w:bCs/>
          <w:szCs w:val="24"/>
        </w:rPr>
      </w:pPr>
      <w:r w:rsidRPr="00EF50C9">
        <w:rPr>
          <w:rFonts w:eastAsia="Calibri"/>
          <w:b/>
          <w:bCs/>
          <w:szCs w:val="24"/>
        </w:rPr>
        <w:t>p.o. Dyrektora Okręgowego Urzędu Miar w Białymstoku – Mirosława Wnorowskiego</w:t>
      </w:r>
    </w:p>
    <w:p w14:paraId="5B8006D9" w14:textId="77777777" w:rsidR="00EF50C9" w:rsidRPr="00EF50C9" w:rsidRDefault="00EF50C9" w:rsidP="00EF50C9">
      <w:pPr>
        <w:spacing w:after="0" w:line="240" w:lineRule="auto"/>
        <w:ind w:left="4" w:right="0" w:firstLine="0"/>
        <w:contextualSpacing/>
        <w:rPr>
          <w:rFonts w:eastAsia="Calibri"/>
          <w:b/>
          <w:bCs/>
          <w:szCs w:val="24"/>
        </w:rPr>
      </w:pPr>
      <w:r w:rsidRPr="00EF50C9">
        <w:rPr>
          <w:rFonts w:eastAsia="Calibri"/>
          <w:szCs w:val="24"/>
        </w:rPr>
        <w:t>zwanym dalej</w:t>
      </w:r>
      <w:r w:rsidRPr="00EF50C9">
        <w:rPr>
          <w:rFonts w:eastAsia="Calibri"/>
          <w:b/>
          <w:bCs/>
          <w:szCs w:val="24"/>
        </w:rPr>
        <w:t xml:space="preserve"> Odbiorcą</w:t>
      </w:r>
    </w:p>
    <w:p w14:paraId="5993997C" w14:textId="77777777" w:rsidR="00EF50C9" w:rsidRPr="00EF50C9" w:rsidRDefault="00EF50C9" w:rsidP="00EF50C9">
      <w:pPr>
        <w:spacing w:after="0" w:line="240" w:lineRule="auto"/>
        <w:ind w:left="4" w:right="0" w:firstLine="0"/>
        <w:contextualSpacing/>
        <w:rPr>
          <w:rFonts w:eastAsia="Calibri"/>
          <w:b/>
          <w:bCs/>
          <w:szCs w:val="24"/>
        </w:rPr>
      </w:pPr>
    </w:p>
    <w:p w14:paraId="0E73FE0B" w14:textId="77777777" w:rsidR="00EF50C9" w:rsidRPr="00EF50C9" w:rsidRDefault="00EF50C9" w:rsidP="00EF50C9">
      <w:pPr>
        <w:spacing w:after="0" w:line="240" w:lineRule="auto"/>
        <w:ind w:left="4" w:right="0" w:firstLine="0"/>
        <w:contextualSpacing/>
        <w:rPr>
          <w:rFonts w:eastAsia="Calibri"/>
          <w:szCs w:val="24"/>
        </w:rPr>
      </w:pPr>
      <w:r w:rsidRPr="00EF50C9">
        <w:rPr>
          <w:rFonts w:eastAsia="Calibri"/>
          <w:szCs w:val="24"/>
        </w:rPr>
        <w:t xml:space="preserve">przy kontrasygnacie </w:t>
      </w:r>
    </w:p>
    <w:p w14:paraId="12E5B73A" w14:textId="77777777" w:rsidR="00EF50C9" w:rsidRPr="00EF50C9" w:rsidRDefault="00EF50C9" w:rsidP="00EF50C9">
      <w:pPr>
        <w:spacing w:after="0" w:line="240" w:lineRule="auto"/>
        <w:ind w:left="4" w:right="0" w:firstLine="0"/>
        <w:contextualSpacing/>
        <w:rPr>
          <w:rFonts w:eastAsia="Calibri"/>
          <w:b/>
          <w:bCs/>
          <w:szCs w:val="24"/>
        </w:rPr>
      </w:pPr>
      <w:r w:rsidRPr="00EF50C9">
        <w:rPr>
          <w:rFonts w:eastAsia="Calibri"/>
          <w:b/>
          <w:bCs/>
          <w:szCs w:val="24"/>
        </w:rPr>
        <w:t>Głównego Księgowego Okręgowego Urzędu Miar w Białymstoku Kazimierza Dąbrowskiego</w:t>
      </w:r>
    </w:p>
    <w:p w14:paraId="211772C8" w14:textId="4B7A313D" w:rsidR="00EF50C9" w:rsidRDefault="00EF50C9" w:rsidP="00EF50C9">
      <w:pPr>
        <w:spacing w:after="0" w:line="360" w:lineRule="auto"/>
        <w:ind w:left="19" w:firstLine="0"/>
        <w:jc w:val="left"/>
        <w:rPr>
          <w:szCs w:val="24"/>
        </w:rPr>
      </w:pPr>
    </w:p>
    <w:p w14:paraId="4E110004" w14:textId="52E5B9F4" w:rsidR="00EF50C9" w:rsidRDefault="00EF50C9" w:rsidP="00EF50C9">
      <w:pPr>
        <w:spacing w:after="0" w:line="360" w:lineRule="auto"/>
        <w:ind w:left="19" w:firstLine="0"/>
        <w:jc w:val="left"/>
        <w:rPr>
          <w:szCs w:val="24"/>
        </w:rPr>
      </w:pPr>
      <w:r>
        <w:rPr>
          <w:szCs w:val="24"/>
        </w:rPr>
        <w:t>a</w:t>
      </w:r>
    </w:p>
    <w:p w14:paraId="521BB56F" w14:textId="4C3060DA" w:rsidR="00EF50C9" w:rsidRDefault="00EF50C9" w:rsidP="00EF50C9">
      <w:pPr>
        <w:spacing w:after="0" w:line="360" w:lineRule="auto"/>
        <w:ind w:left="19" w:right="-31" w:firstLine="0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</w:t>
      </w:r>
    </w:p>
    <w:p w14:paraId="770069D4" w14:textId="12BA8586" w:rsidR="00EF50C9" w:rsidRPr="008E426E" w:rsidRDefault="00EF50C9" w:rsidP="00EF50C9">
      <w:pPr>
        <w:spacing w:after="0" w:line="360" w:lineRule="auto"/>
        <w:ind w:left="19" w:right="-31" w:firstLine="0"/>
        <w:jc w:val="left"/>
        <w:rPr>
          <w:szCs w:val="24"/>
        </w:rPr>
      </w:pPr>
      <w:r>
        <w:rPr>
          <w:szCs w:val="24"/>
        </w:rPr>
        <w:t>NIP…………………….REGON………………….</w:t>
      </w:r>
      <w:r w:rsidR="00E1492C">
        <w:rPr>
          <w:szCs w:val="24"/>
        </w:rPr>
        <w:t xml:space="preserve"> , reprezentowanym przez …………………………………………………………………………………………………….............</w:t>
      </w:r>
    </w:p>
    <w:p w14:paraId="4E32D5CA" w14:textId="2C7A7CB1" w:rsidR="00E1492C" w:rsidRPr="00EF50C9" w:rsidRDefault="00E1492C" w:rsidP="00E1492C">
      <w:pPr>
        <w:spacing w:after="0" w:line="240" w:lineRule="auto"/>
        <w:ind w:left="4" w:right="0" w:firstLine="0"/>
        <w:contextualSpacing/>
        <w:rPr>
          <w:rFonts w:eastAsia="Calibri"/>
          <w:b/>
          <w:bCs/>
          <w:szCs w:val="24"/>
        </w:rPr>
      </w:pPr>
      <w:r w:rsidRPr="00EF50C9">
        <w:rPr>
          <w:rFonts w:eastAsia="Calibri"/>
          <w:szCs w:val="24"/>
        </w:rPr>
        <w:t>zwanym dalej</w:t>
      </w:r>
      <w:r w:rsidRPr="00EF50C9">
        <w:rPr>
          <w:rFonts w:eastAsia="Calibri"/>
          <w:b/>
          <w:bCs/>
          <w:szCs w:val="24"/>
        </w:rPr>
        <w:t xml:space="preserve"> </w:t>
      </w:r>
      <w:r>
        <w:rPr>
          <w:rFonts w:eastAsia="Calibri"/>
          <w:b/>
          <w:bCs/>
          <w:szCs w:val="24"/>
        </w:rPr>
        <w:t>Dostawcą</w:t>
      </w:r>
    </w:p>
    <w:p w14:paraId="34431C14" w14:textId="5B4FFA59" w:rsidR="00AE1F1D" w:rsidRPr="008E426E" w:rsidRDefault="00D6072E" w:rsidP="00E1492C">
      <w:pPr>
        <w:pStyle w:val="Nagwek1"/>
        <w:spacing w:line="360" w:lineRule="auto"/>
        <w:ind w:right="111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656EE4" w:rsidRPr="008E426E">
        <w:rPr>
          <w:sz w:val="24"/>
          <w:szCs w:val="24"/>
        </w:rPr>
        <w:t>łącznie w treści umowy zwanymi Stronami, lub pojedynczo zwaną Stroną</w:t>
      </w:r>
    </w:p>
    <w:p w14:paraId="0D28585D" w14:textId="77777777" w:rsidR="00D6072E" w:rsidRDefault="00D6072E" w:rsidP="008E426E">
      <w:pPr>
        <w:spacing w:after="0" w:line="360" w:lineRule="auto"/>
        <w:ind w:left="10" w:right="254" w:firstLine="14"/>
        <w:rPr>
          <w:szCs w:val="24"/>
        </w:rPr>
      </w:pPr>
    </w:p>
    <w:p w14:paraId="0D98FA18" w14:textId="62D1359E" w:rsidR="00AE1F1D" w:rsidRPr="00D6072E" w:rsidRDefault="00656EE4" w:rsidP="008E426E">
      <w:pPr>
        <w:spacing w:after="0" w:line="360" w:lineRule="auto"/>
        <w:ind w:left="10" w:right="254" w:firstLine="14"/>
        <w:rPr>
          <w:i/>
          <w:iCs/>
          <w:szCs w:val="24"/>
        </w:rPr>
      </w:pPr>
      <w:r w:rsidRPr="00D6072E">
        <w:rPr>
          <w:i/>
          <w:iCs/>
          <w:szCs w:val="24"/>
        </w:rPr>
        <w:t xml:space="preserve">na podstawie dokonanego przez Dostawcę wyboru oferty w postępowaniu prowadzonym w trybie zapytania ofertowego, którego wartość nie przekracza wyrażonej w złotych równowartości </w:t>
      </w:r>
      <w:r w:rsidR="00D6072E">
        <w:rPr>
          <w:i/>
          <w:iCs/>
          <w:szCs w:val="24"/>
        </w:rPr>
        <w:t>kw</w:t>
      </w:r>
      <w:r w:rsidRPr="00D6072E">
        <w:rPr>
          <w:i/>
          <w:iCs/>
          <w:szCs w:val="24"/>
        </w:rPr>
        <w:t xml:space="preserve">oty </w:t>
      </w:r>
      <w:r w:rsidR="00D6072E">
        <w:rPr>
          <w:i/>
          <w:iCs/>
          <w:szCs w:val="24"/>
        </w:rPr>
        <w:br/>
      </w:r>
      <w:r w:rsidRPr="00D6072E">
        <w:rPr>
          <w:i/>
          <w:iCs/>
          <w:szCs w:val="24"/>
        </w:rPr>
        <w:t xml:space="preserve">30 000 euro, wyłączonej ze stosowania przepisów ustawy z dnia 29 stycznia 2004 r. Prawo zamówień </w:t>
      </w:r>
      <w:r w:rsidRPr="00321D6D">
        <w:rPr>
          <w:i/>
          <w:iCs/>
          <w:color w:val="auto"/>
          <w:szCs w:val="24"/>
        </w:rPr>
        <w:t>publicznych (Dz. U. z 2019 r. poz. 1843 t.</w:t>
      </w:r>
      <w:r w:rsidR="003F5E92" w:rsidRPr="00321D6D">
        <w:rPr>
          <w:i/>
          <w:iCs/>
          <w:color w:val="auto"/>
          <w:szCs w:val="24"/>
        </w:rPr>
        <w:t>j</w:t>
      </w:r>
      <w:r w:rsidRPr="00321D6D">
        <w:rPr>
          <w:i/>
          <w:iCs/>
          <w:color w:val="auto"/>
          <w:szCs w:val="24"/>
        </w:rPr>
        <w:t xml:space="preserve">. z późn. </w:t>
      </w:r>
      <w:r w:rsidR="003F5E92" w:rsidRPr="00321D6D">
        <w:rPr>
          <w:i/>
          <w:iCs/>
          <w:color w:val="auto"/>
          <w:szCs w:val="24"/>
        </w:rPr>
        <w:t>z</w:t>
      </w:r>
      <w:r w:rsidRPr="00321D6D">
        <w:rPr>
          <w:i/>
          <w:iCs/>
          <w:color w:val="auto"/>
          <w:szCs w:val="24"/>
        </w:rPr>
        <w:t xml:space="preserve">m.), zgodnie </w:t>
      </w:r>
      <w:r w:rsidRPr="00D6072E">
        <w:rPr>
          <w:i/>
          <w:iCs/>
          <w:szCs w:val="24"/>
        </w:rPr>
        <w:t xml:space="preserve">z postanowieniami Zarządzenia </w:t>
      </w:r>
      <w:r w:rsidR="00D6072E">
        <w:rPr>
          <w:i/>
          <w:iCs/>
          <w:szCs w:val="24"/>
        </w:rPr>
        <w:br/>
      </w:r>
      <w:r w:rsidRPr="00D6072E">
        <w:rPr>
          <w:i/>
          <w:iCs/>
          <w:szCs w:val="24"/>
        </w:rPr>
        <w:t xml:space="preserve">nr 33/2019 Dyrektora Okręgowego Urzędu Miar w Białymstoku w </w:t>
      </w:r>
      <w:r w:rsidR="00D6072E" w:rsidRPr="00D6072E">
        <w:rPr>
          <w:i/>
          <w:iCs/>
          <w:szCs w:val="24"/>
        </w:rPr>
        <w:t>sprawie</w:t>
      </w:r>
      <w:r w:rsidRPr="00D6072E">
        <w:rPr>
          <w:i/>
          <w:iCs/>
          <w:szCs w:val="24"/>
        </w:rPr>
        <w:t xml:space="preserve"> planowania i udzielania zamówień publicznych, których wartość nie przekracza wyrażonej w złotych równowartości kwoty 30.000 euro Okręgowego Urzędu Miar w Białymstoku, zawarto umowę niniejszej treści:</w:t>
      </w:r>
    </w:p>
    <w:p w14:paraId="2E72C150" w14:textId="77777777" w:rsidR="00D6072E" w:rsidRDefault="00D6072E" w:rsidP="008E426E">
      <w:pPr>
        <w:spacing w:after="0" w:line="360" w:lineRule="auto"/>
        <w:ind w:left="14" w:right="250" w:firstLine="10"/>
        <w:rPr>
          <w:szCs w:val="24"/>
        </w:rPr>
      </w:pPr>
    </w:p>
    <w:p w14:paraId="40BF217E" w14:textId="68DD641B" w:rsidR="00AE1F1D" w:rsidRPr="008E426E" w:rsidRDefault="00656EE4" w:rsidP="008E426E">
      <w:pPr>
        <w:spacing w:after="0" w:line="360" w:lineRule="auto"/>
        <w:ind w:left="14" w:right="250" w:firstLine="10"/>
        <w:rPr>
          <w:szCs w:val="24"/>
        </w:rPr>
      </w:pPr>
      <w:r w:rsidRPr="008E426E">
        <w:rPr>
          <w:szCs w:val="24"/>
        </w:rPr>
        <w:t>W związku z zapytaniem ofertowym z dnia</w:t>
      </w:r>
      <w:r w:rsidR="00E1492C">
        <w:rPr>
          <w:szCs w:val="24"/>
        </w:rPr>
        <w:t>…………….</w:t>
      </w:r>
      <w:r w:rsidRPr="008E426E">
        <w:rPr>
          <w:szCs w:val="24"/>
        </w:rPr>
        <w:t>. skierowanym do potencjalnych dostawców w ramach postępowania nr</w:t>
      </w:r>
      <w:r w:rsidR="00E1492C">
        <w:rPr>
          <w:szCs w:val="24"/>
        </w:rPr>
        <w:t xml:space="preserve"> ……………..</w:t>
      </w:r>
      <w:r w:rsidRPr="008E426E">
        <w:rPr>
          <w:szCs w:val="24"/>
        </w:rPr>
        <w:t xml:space="preserve"> oraz w związku ze złożoną przez Dostawc</w:t>
      </w:r>
      <w:r w:rsidR="00D6072E">
        <w:rPr>
          <w:szCs w:val="24"/>
        </w:rPr>
        <w:t>ę</w:t>
      </w:r>
      <w:r w:rsidRPr="008E426E">
        <w:rPr>
          <w:szCs w:val="24"/>
        </w:rPr>
        <w:t xml:space="preserve"> ofertą z dnia</w:t>
      </w:r>
      <w:r w:rsidR="00E1492C">
        <w:rPr>
          <w:szCs w:val="24"/>
        </w:rPr>
        <w:t>………………….</w:t>
      </w:r>
      <w:r w:rsidRPr="008E426E">
        <w:rPr>
          <w:szCs w:val="24"/>
        </w:rPr>
        <w:t>, Strony zgodnie postanawiają zawrzeć umowę o następującej treści:</w:t>
      </w:r>
    </w:p>
    <w:p w14:paraId="7F74B024" w14:textId="6B1D5B62" w:rsidR="00AE1F1D" w:rsidRPr="008E426E" w:rsidRDefault="00D6072E" w:rsidP="006D198A">
      <w:pPr>
        <w:pStyle w:val="Nagwek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§</w:t>
      </w:r>
      <w:r w:rsidR="00656EE4" w:rsidRPr="008E426E">
        <w:rPr>
          <w:sz w:val="24"/>
          <w:szCs w:val="24"/>
        </w:rPr>
        <w:t xml:space="preserve"> </w:t>
      </w:r>
      <w:r w:rsidR="006D198A">
        <w:rPr>
          <w:sz w:val="24"/>
          <w:szCs w:val="24"/>
        </w:rPr>
        <w:t>1</w:t>
      </w:r>
    </w:p>
    <w:p w14:paraId="3A965F52" w14:textId="63887B4F" w:rsidR="00AE1F1D" w:rsidRPr="008E426E" w:rsidRDefault="00656EE4" w:rsidP="008E426E">
      <w:pPr>
        <w:numPr>
          <w:ilvl w:val="0"/>
          <w:numId w:val="1"/>
        </w:numPr>
        <w:spacing w:after="0" w:line="360" w:lineRule="auto"/>
        <w:ind w:right="134" w:hanging="422"/>
        <w:rPr>
          <w:szCs w:val="24"/>
        </w:rPr>
      </w:pPr>
      <w:r w:rsidRPr="008E426E">
        <w:rPr>
          <w:szCs w:val="24"/>
        </w:rPr>
        <w:t>Przedmiotem umowy jest dostawa</w:t>
      </w:r>
      <w:r w:rsidR="00B67EFE">
        <w:rPr>
          <w:szCs w:val="24"/>
        </w:rPr>
        <w:t xml:space="preserve">, montaż i uruchomienie </w:t>
      </w:r>
      <w:r w:rsidRPr="008E426E">
        <w:rPr>
          <w:szCs w:val="24"/>
        </w:rPr>
        <w:t>fabrycznie nowego, nieużywanego, niepowystawowego, nierokondycjonowanego, wyprodukowanego nie wcześniej niż w 20</w:t>
      </w:r>
      <w:r w:rsidR="00E1492C">
        <w:rPr>
          <w:szCs w:val="24"/>
        </w:rPr>
        <w:t>20</w:t>
      </w:r>
      <w:r w:rsidRPr="008E426E">
        <w:rPr>
          <w:szCs w:val="24"/>
        </w:rPr>
        <w:t xml:space="preserve"> r., w pełni sprawnego, wolnego od wad uniemożliwiających jego użycie zgodnie z przeznaczeniem komparatora, zwanego w dalszej części umowy „Urządzeniem”.</w:t>
      </w:r>
    </w:p>
    <w:p w14:paraId="35D3AB93" w14:textId="77777777" w:rsidR="00AE1F1D" w:rsidRPr="008E426E" w:rsidRDefault="00656EE4" w:rsidP="008E426E">
      <w:pPr>
        <w:numPr>
          <w:ilvl w:val="0"/>
          <w:numId w:val="1"/>
        </w:numPr>
        <w:spacing w:after="0" w:line="360" w:lineRule="auto"/>
        <w:ind w:right="134" w:hanging="422"/>
        <w:rPr>
          <w:szCs w:val="24"/>
        </w:rPr>
      </w:pPr>
      <w:r w:rsidRPr="008E426E">
        <w:rPr>
          <w:szCs w:val="24"/>
        </w:rPr>
        <w:t>Przedmiot umowy obejmuje w szczególności:</w:t>
      </w:r>
    </w:p>
    <w:p w14:paraId="1469F7A1" w14:textId="7D0CBBF4" w:rsidR="00AE1F1D" w:rsidRPr="008E426E" w:rsidRDefault="00656EE4" w:rsidP="008E426E">
      <w:pPr>
        <w:numPr>
          <w:ilvl w:val="0"/>
          <w:numId w:val="2"/>
        </w:numPr>
        <w:spacing w:after="0" w:line="360" w:lineRule="auto"/>
        <w:ind w:right="9" w:hanging="427"/>
        <w:rPr>
          <w:szCs w:val="24"/>
        </w:rPr>
      </w:pPr>
      <w:r w:rsidRPr="008E426E">
        <w:rPr>
          <w:szCs w:val="24"/>
        </w:rPr>
        <w:lastRenderedPageBreak/>
        <w:t>dostawę Urządzenia</w:t>
      </w:r>
      <w:r w:rsidR="00FB7FD1">
        <w:rPr>
          <w:szCs w:val="24"/>
        </w:rPr>
        <w:t xml:space="preserve"> wraz ze stołem antywibracyjnym</w:t>
      </w:r>
      <w:r w:rsidRPr="008E426E">
        <w:rPr>
          <w:szCs w:val="24"/>
        </w:rPr>
        <w:t>;</w:t>
      </w:r>
    </w:p>
    <w:p w14:paraId="404D8B11" w14:textId="77777777" w:rsidR="00AE1F1D" w:rsidRPr="008E426E" w:rsidRDefault="00656EE4" w:rsidP="008E426E">
      <w:pPr>
        <w:numPr>
          <w:ilvl w:val="0"/>
          <w:numId w:val="2"/>
        </w:numPr>
        <w:spacing w:after="0" w:line="360" w:lineRule="auto"/>
        <w:ind w:right="9" w:hanging="427"/>
        <w:rPr>
          <w:szCs w:val="24"/>
        </w:rPr>
      </w:pPr>
      <w:r w:rsidRPr="008E426E">
        <w:rPr>
          <w:szCs w:val="24"/>
        </w:rPr>
        <w:t>transport Urządzenia do siedziby Odbiorcy;</w:t>
      </w:r>
    </w:p>
    <w:p w14:paraId="79DCF220" w14:textId="77777777" w:rsidR="00AE1F1D" w:rsidRPr="008E426E" w:rsidRDefault="00656EE4" w:rsidP="008E426E">
      <w:pPr>
        <w:numPr>
          <w:ilvl w:val="0"/>
          <w:numId w:val="2"/>
        </w:numPr>
        <w:spacing w:after="0" w:line="360" w:lineRule="auto"/>
        <w:ind w:right="9" w:hanging="427"/>
        <w:rPr>
          <w:szCs w:val="24"/>
        </w:rPr>
      </w:pPr>
      <w:r w:rsidRPr="008E426E">
        <w:rPr>
          <w:szCs w:val="24"/>
        </w:rPr>
        <w:t>montaż i uruchomienie Urządzenia w siedzibie Odbiorcy w miejscu wskazanym przez Odbiorcę;</w:t>
      </w:r>
    </w:p>
    <w:p w14:paraId="2C41A57F" w14:textId="77777777" w:rsidR="00AE1F1D" w:rsidRPr="008E426E" w:rsidRDefault="00656EE4" w:rsidP="008E426E">
      <w:pPr>
        <w:numPr>
          <w:ilvl w:val="0"/>
          <w:numId w:val="2"/>
        </w:numPr>
        <w:spacing w:after="0" w:line="360" w:lineRule="auto"/>
        <w:ind w:right="9" w:hanging="427"/>
        <w:rPr>
          <w:szCs w:val="24"/>
        </w:rPr>
      </w:pPr>
      <w:r w:rsidRPr="008E426E">
        <w:rPr>
          <w:szCs w:val="24"/>
        </w:rPr>
        <w:t>instruktaż i szkolenie pracowników Odbiorcy;</w:t>
      </w:r>
    </w:p>
    <w:p w14:paraId="6D76B3F4" w14:textId="77777777" w:rsidR="00AE1F1D" w:rsidRPr="008E426E" w:rsidRDefault="00656EE4" w:rsidP="008E426E">
      <w:pPr>
        <w:numPr>
          <w:ilvl w:val="0"/>
          <w:numId w:val="2"/>
        </w:numPr>
        <w:spacing w:after="0" w:line="360" w:lineRule="auto"/>
        <w:ind w:right="9" w:hanging="427"/>
        <w:rPr>
          <w:szCs w:val="24"/>
        </w:rPr>
      </w:pPr>
      <w:r w:rsidRPr="008E426E">
        <w:rPr>
          <w:szCs w:val="24"/>
        </w:rPr>
        <w:t>zapewnienie serwisu gwarancyjnego i pogwarancyjnego.</w:t>
      </w:r>
    </w:p>
    <w:p w14:paraId="7DE28808" w14:textId="32148B43" w:rsidR="00AE1F1D" w:rsidRPr="008E426E" w:rsidRDefault="00656EE4" w:rsidP="008E426E">
      <w:pPr>
        <w:numPr>
          <w:ilvl w:val="0"/>
          <w:numId w:val="3"/>
        </w:numPr>
        <w:spacing w:after="0" w:line="360" w:lineRule="auto"/>
        <w:ind w:right="9"/>
        <w:rPr>
          <w:szCs w:val="24"/>
        </w:rPr>
      </w:pPr>
      <w:r w:rsidRPr="008E426E">
        <w:rPr>
          <w:szCs w:val="24"/>
        </w:rPr>
        <w:t xml:space="preserve">Wszystkie czynności wymienione w treści </w:t>
      </w:r>
      <w:r w:rsidR="006D198A">
        <w:rPr>
          <w:szCs w:val="24"/>
        </w:rPr>
        <w:t>§</w:t>
      </w:r>
      <w:r w:rsidRPr="008E426E">
        <w:rPr>
          <w:szCs w:val="24"/>
        </w:rPr>
        <w:t xml:space="preserve"> 1 ust. 2 zostaną wykonane przez Dostawcę w ramach wynagrodzenia umownego wskazanego w </w:t>
      </w:r>
      <w:r w:rsidR="006D198A">
        <w:rPr>
          <w:szCs w:val="24"/>
        </w:rPr>
        <w:t>§</w:t>
      </w:r>
      <w:r w:rsidRPr="008E426E">
        <w:rPr>
          <w:szCs w:val="24"/>
        </w:rPr>
        <w:t xml:space="preserve"> 5 ust. </w:t>
      </w:r>
      <w:r w:rsidR="006D198A">
        <w:rPr>
          <w:szCs w:val="24"/>
        </w:rPr>
        <w:t>1</w:t>
      </w:r>
      <w:r w:rsidRPr="008E426E">
        <w:rPr>
          <w:szCs w:val="24"/>
        </w:rPr>
        <w:t xml:space="preserve"> umowy.</w:t>
      </w:r>
    </w:p>
    <w:p w14:paraId="3C343DB5" w14:textId="0CA726B3" w:rsidR="00137B42" w:rsidRPr="00407678" w:rsidRDefault="00656EE4" w:rsidP="004A43ED">
      <w:pPr>
        <w:numPr>
          <w:ilvl w:val="0"/>
          <w:numId w:val="3"/>
        </w:numPr>
        <w:spacing w:after="0" w:line="360" w:lineRule="auto"/>
        <w:ind w:right="9"/>
        <w:rPr>
          <w:color w:val="auto"/>
          <w:szCs w:val="24"/>
        </w:rPr>
      </w:pPr>
      <w:r w:rsidRPr="00407678">
        <w:rPr>
          <w:color w:val="auto"/>
          <w:szCs w:val="24"/>
        </w:rPr>
        <w:t>Szcze</w:t>
      </w:r>
      <w:r w:rsidR="00137B42" w:rsidRPr="00407678">
        <w:rPr>
          <w:color w:val="auto"/>
          <w:szCs w:val="24"/>
        </w:rPr>
        <w:t xml:space="preserve">gółowe właściwości przedmiotu umowy (Urządzenia) oraz sposób wykonania umowy zostały sprecyzowane przez Strony w zapytaniu ofertowym oraz złożonej przez Dostawcę ofercie. </w:t>
      </w:r>
    </w:p>
    <w:p w14:paraId="7689866D" w14:textId="21CB3E1F" w:rsidR="00AE1F1D" w:rsidRDefault="00C122A5" w:rsidP="00137B42">
      <w:pPr>
        <w:spacing w:after="0" w:line="360" w:lineRule="auto"/>
        <w:ind w:left="360" w:right="9" w:firstLine="0"/>
        <w:rPr>
          <w:szCs w:val="24"/>
        </w:rPr>
      </w:pPr>
      <w:r>
        <w:rPr>
          <w:szCs w:val="24"/>
        </w:rPr>
        <w:t xml:space="preserve"> </w:t>
      </w:r>
    </w:p>
    <w:p w14:paraId="0AC02498" w14:textId="0D7E543B" w:rsidR="006D198A" w:rsidRDefault="006D198A" w:rsidP="006D198A">
      <w:pPr>
        <w:spacing w:after="0" w:line="360" w:lineRule="auto"/>
        <w:ind w:left="360" w:right="9" w:firstLine="0"/>
        <w:jc w:val="center"/>
        <w:rPr>
          <w:szCs w:val="24"/>
        </w:rPr>
      </w:pPr>
      <w:r>
        <w:rPr>
          <w:szCs w:val="24"/>
        </w:rPr>
        <w:t>§2</w:t>
      </w:r>
    </w:p>
    <w:p w14:paraId="14F6F69E" w14:textId="6532042B" w:rsidR="00AE1F1D" w:rsidRPr="008E426E" w:rsidRDefault="00656EE4" w:rsidP="008E426E">
      <w:pPr>
        <w:numPr>
          <w:ilvl w:val="0"/>
          <w:numId w:val="4"/>
        </w:numPr>
        <w:spacing w:after="0" w:line="360" w:lineRule="auto"/>
        <w:ind w:right="9" w:hanging="365"/>
        <w:rPr>
          <w:szCs w:val="24"/>
        </w:rPr>
      </w:pPr>
      <w:r w:rsidRPr="008E426E">
        <w:rPr>
          <w:szCs w:val="24"/>
        </w:rPr>
        <w:t>Dostawca zobowiązany jest dostarczyć, zamontować i uruchomić Urządzenie w maksymalnym terminie do dnia:</w:t>
      </w:r>
      <w:r w:rsidR="00E1492C">
        <w:rPr>
          <w:szCs w:val="24"/>
        </w:rPr>
        <w:t>………………</w:t>
      </w:r>
      <w:r w:rsidRPr="008E426E">
        <w:rPr>
          <w:szCs w:val="24"/>
        </w:rPr>
        <w:t xml:space="preserve">, czyli nie później niż w terminie </w:t>
      </w:r>
      <w:r w:rsidR="00E46A1C">
        <w:rPr>
          <w:szCs w:val="24"/>
        </w:rPr>
        <w:t>60</w:t>
      </w:r>
      <w:r w:rsidRPr="008E426E">
        <w:rPr>
          <w:szCs w:val="24"/>
        </w:rPr>
        <w:t xml:space="preserve"> dni kalendarzowych liczonych od daty zawarcia niniejszej umowy.</w:t>
      </w:r>
    </w:p>
    <w:p w14:paraId="615FB7FB" w14:textId="518B23A0" w:rsidR="00AE1F1D" w:rsidRPr="00DA06DA" w:rsidRDefault="00656EE4" w:rsidP="008E426E">
      <w:pPr>
        <w:numPr>
          <w:ilvl w:val="0"/>
          <w:numId w:val="4"/>
        </w:numPr>
        <w:spacing w:after="0" w:line="360" w:lineRule="auto"/>
        <w:ind w:right="9" w:hanging="365"/>
        <w:rPr>
          <w:color w:val="auto"/>
          <w:szCs w:val="24"/>
        </w:rPr>
      </w:pPr>
      <w:r w:rsidRPr="00DA06DA">
        <w:rPr>
          <w:color w:val="auto"/>
          <w:szCs w:val="24"/>
        </w:rPr>
        <w:t>Za datę dostawy przedmiotu umowy Strony ustalają datę podpisania sporządzonego przez Odbiorcę protok</w:t>
      </w:r>
      <w:r w:rsidR="00FD4334" w:rsidRPr="00DA06DA">
        <w:rPr>
          <w:color w:val="auto"/>
          <w:szCs w:val="24"/>
        </w:rPr>
        <w:t>o</w:t>
      </w:r>
      <w:r w:rsidRPr="00DA06DA">
        <w:rPr>
          <w:color w:val="auto"/>
          <w:szCs w:val="24"/>
        </w:rPr>
        <w:t>łu</w:t>
      </w:r>
      <w:r w:rsidR="006A5AC6" w:rsidRPr="00DA06DA">
        <w:rPr>
          <w:color w:val="auto"/>
          <w:szCs w:val="24"/>
        </w:rPr>
        <w:t xml:space="preserve"> </w:t>
      </w:r>
      <w:r w:rsidR="004778E1" w:rsidRPr="00DA06DA">
        <w:rPr>
          <w:color w:val="auto"/>
          <w:szCs w:val="24"/>
        </w:rPr>
        <w:t>zdawczo-odbiorczego</w:t>
      </w:r>
      <w:r w:rsidRPr="00DA06DA">
        <w:rPr>
          <w:color w:val="auto"/>
          <w:szCs w:val="24"/>
        </w:rPr>
        <w:t xml:space="preserve">. Protokół </w:t>
      </w:r>
      <w:r w:rsidR="004778E1" w:rsidRPr="00DA06DA">
        <w:rPr>
          <w:color w:val="auto"/>
          <w:szCs w:val="24"/>
        </w:rPr>
        <w:t xml:space="preserve">zdawczo-odbiorczy </w:t>
      </w:r>
      <w:r w:rsidRPr="00DA06DA">
        <w:rPr>
          <w:color w:val="auto"/>
          <w:szCs w:val="24"/>
        </w:rPr>
        <w:t>musi zostać podpisany przez przedstawicieli Odbiorcy i Dostawcy.</w:t>
      </w:r>
    </w:p>
    <w:p w14:paraId="3021F4F2" w14:textId="77777777" w:rsidR="00AE1F1D" w:rsidRPr="008E426E" w:rsidRDefault="00656EE4" w:rsidP="008E426E">
      <w:pPr>
        <w:numPr>
          <w:ilvl w:val="0"/>
          <w:numId w:val="4"/>
        </w:numPr>
        <w:spacing w:after="0" w:line="360" w:lineRule="auto"/>
        <w:ind w:right="9" w:hanging="365"/>
        <w:rPr>
          <w:szCs w:val="24"/>
        </w:rPr>
      </w:pPr>
      <w:r w:rsidRPr="008E426E">
        <w:rPr>
          <w:szCs w:val="24"/>
        </w:rPr>
        <w:t>Strony wyłączają możliwość dokonania jednostronnego odbioru Urządzenia przez Dostawcę.</w:t>
      </w:r>
    </w:p>
    <w:p w14:paraId="21BEBCCF" w14:textId="77777777" w:rsidR="00AE1F1D" w:rsidRPr="008E426E" w:rsidRDefault="00656EE4" w:rsidP="008E426E">
      <w:pPr>
        <w:numPr>
          <w:ilvl w:val="0"/>
          <w:numId w:val="4"/>
        </w:numPr>
        <w:spacing w:after="0" w:line="360" w:lineRule="auto"/>
        <w:ind w:right="9" w:hanging="365"/>
        <w:rPr>
          <w:szCs w:val="24"/>
        </w:rPr>
      </w:pPr>
      <w:r w:rsidRPr="008E426E">
        <w:rPr>
          <w:szCs w:val="24"/>
        </w:rPr>
        <w:t>Dostawca zobowiązany jest do dostarczenia w dniu dostawy kompletnej dokumentacji Urządzenia sporządzonej w języku polskim zawierającej w szczególności:</w:t>
      </w:r>
    </w:p>
    <w:p w14:paraId="2D5E2352" w14:textId="77777777" w:rsidR="00AE1F1D" w:rsidRPr="008E426E" w:rsidRDefault="00656EE4" w:rsidP="008E426E">
      <w:pPr>
        <w:numPr>
          <w:ilvl w:val="1"/>
          <w:numId w:val="4"/>
        </w:numPr>
        <w:spacing w:after="0" w:line="360" w:lineRule="auto"/>
        <w:ind w:right="9" w:hanging="370"/>
        <w:rPr>
          <w:szCs w:val="24"/>
        </w:rPr>
      </w:pPr>
      <w:r w:rsidRPr="008E426E">
        <w:rPr>
          <w:szCs w:val="24"/>
        </w:rPr>
        <w:t>instrukcję obsługi Urządzenia w języku polskim,</w:t>
      </w:r>
    </w:p>
    <w:p w14:paraId="0F7DDDA1" w14:textId="77777777" w:rsidR="00AE1F1D" w:rsidRPr="008E426E" w:rsidRDefault="00656EE4" w:rsidP="008E426E">
      <w:pPr>
        <w:numPr>
          <w:ilvl w:val="1"/>
          <w:numId w:val="4"/>
        </w:numPr>
        <w:spacing w:after="0" w:line="360" w:lineRule="auto"/>
        <w:ind w:right="9" w:hanging="370"/>
        <w:rPr>
          <w:szCs w:val="24"/>
        </w:rPr>
      </w:pPr>
      <w:r w:rsidRPr="008E426E">
        <w:rPr>
          <w:szCs w:val="24"/>
        </w:rPr>
        <w:t>kartę gwarancyjną Urządzenia w języku polskim,</w:t>
      </w:r>
    </w:p>
    <w:p w14:paraId="6AAC1EFC" w14:textId="77777777" w:rsidR="00AE1F1D" w:rsidRPr="008E426E" w:rsidRDefault="00656EE4" w:rsidP="008E426E">
      <w:pPr>
        <w:numPr>
          <w:ilvl w:val="0"/>
          <w:numId w:val="4"/>
        </w:numPr>
        <w:spacing w:after="0" w:line="360" w:lineRule="auto"/>
        <w:ind w:right="9" w:hanging="365"/>
        <w:rPr>
          <w:szCs w:val="24"/>
        </w:rPr>
      </w:pPr>
      <w:r w:rsidRPr="008E426E">
        <w:rPr>
          <w:szCs w:val="24"/>
        </w:rPr>
        <w:t>Dostawca zobowiązuje się do właściwego zabezpieczenia przedmiotu umowy do czasu protokolarnego odbioru przez Odbiorcę dostarczonego Urządzenia.</w:t>
      </w:r>
    </w:p>
    <w:p w14:paraId="682D9DE9" w14:textId="77777777" w:rsidR="00AE1F1D" w:rsidRPr="008E426E" w:rsidRDefault="00656EE4" w:rsidP="008E426E">
      <w:pPr>
        <w:numPr>
          <w:ilvl w:val="0"/>
          <w:numId w:val="4"/>
        </w:numPr>
        <w:spacing w:after="0" w:line="360" w:lineRule="auto"/>
        <w:ind w:right="9" w:hanging="365"/>
        <w:rPr>
          <w:szCs w:val="24"/>
        </w:rPr>
      </w:pPr>
      <w:r w:rsidRPr="008E426E">
        <w:rPr>
          <w:szCs w:val="24"/>
        </w:rPr>
        <w:t>Montaż obejmuje zamontowanie Urządzenia w miejscu wskazanym przez Odbiorcę. Wszystkie koszty montażu obciążają Dostawcę.</w:t>
      </w:r>
    </w:p>
    <w:p w14:paraId="390FD0DB" w14:textId="4272223E" w:rsidR="00AE1F1D" w:rsidRDefault="00656EE4" w:rsidP="008E426E">
      <w:pPr>
        <w:numPr>
          <w:ilvl w:val="0"/>
          <w:numId w:val="4"/>
        </w:numPr>
        <w:spacing w:after="0" w:line="360" w:lineRule="auto"/>
        <w:ind w:right="9" w:hanging="365"/>
        <w:rPr>
          <w:szCs w:val="24"/>
        </w:rPr>
      </w:pPr>
      <w:r w:rsidRPr="008E426E">
        <w:rPr>
          <w:szCs w:val="24"/>
        </w:rPr>
        <w:t>Uruchomienie Urządzenia oznacza rozpoczęcie pracy w pełnym zakresie jego możliwości, po dokonaniu montażu Urządzenia w siedzibie Odbiorcy oraz po przeprowadzeniu instruktarzu i szkolen</w:t>
      </w:r>
      <w:r w:rsidRPr="008031FF">
        <w:rPr>
          <w:color w:val="000000" w:themeColor="text1"/>
          <w:szCs w:val="24"/>
        </w:rPr>
        <w:t>ia</w:t>
      </w:r>
      <w:r w:rsidRPr="008E426E">
        <w:rPr>
          <w:szCs w:val="24"/>
        </w:rPr>
        <w:t xml:space="preserve"> pracowników Odbiorcy.</w:t>
      </w:r>
    </w:p>
    <w:p w14:paraId="2F9870F4" w14:textId="47016277" w:rsidR="006D198A" w:rsidRPr="008E426E" w:rsidRDefault="006D198A" w:rsidP="006D198A">
      <w:pPr>
        <w:spacing w:after="0" w:line="360" w:lineRule="auto"/>
        <w:ind w:left="653" w:right="9" w:firstLine="0"/>
        <w:jc w:val="center"/>
        <w:rPr>
          <w:szCs w:val="24"/>
        </w:rPr>
      </w:pPr>
      <w:r>
        <w:rPr>
          <w:szCs w:val="24"/>
        </w:rPr>
        <w:t>§3</w:t>
      </w:r>
    </w:p>
    <w:p w14:paraId="2ECC39E7" w14:textId="3C3EDA10" w:rsidR="00AE1F1D" w:rsidRPr="008E426E" w:rsidRDefault="00656EE4" w:rsidP="008E426E">
      <w:pPr>
        <w:numPr>
          <w:ilvl w:val="0"/>
          <w:numId w:val="5"/>
        </w:numPr>
        <w:spacing w:after="0" w:line="360" w:lineRule="auto"/>
        <w:ind w:right="9"/>
        <w:rPr>
          <w:szCs w:val="24"/>
        </w:rPr>
      </w:pPr>
      <w:r w:rsidRPr="008E426E">
        <w:rPr>
          <w:szCs w:val="24"/>
        </w:rPr>
        <w:t>Jeżeli w toku czynności odbioru zostaną stwierdzone wady, to Odbiorcy przysługują następujące uprawnienia;</w:t>
      </w:r>
    </w:p>
    <w:p w14:paraId="6BD60C50" w14:textId="77777777" w:rsidR="00AE1F1D" w:rsidRPr="008E426E" w:rsidRDefault="00656EE4" w:rsidP="008E426E">
      <w:pPr>
        <w:numPr>
          <w:ilvl w:val="1"/>
          <w:numId w:val="5"/>
        </w:numPr>
        <w:spacing w:after="0" w:line="360" w:lineRule="auto"/>
        <w:ind w:right="9" w:hanging="418"/>
        <w:rPr>
          <w:szCs w:val="24"/>
        </w:rPr>
      </w:pPr>
      <w:r w:rsidRPr="008E426E">
        <w:rPr>
          <w:szCs w:val="24"/>
        </w:rPr>
        <w:t>jeżeli wady nadają się do usunięcia, Odbiorca może odmówić odbioru do czasu usunięcia wad,</w:t>
      </w:r>
    </w:p>
    <w:p w14:paraId="0DA33826" w14:textId="77777777" w:rsidR="00AE1F1D" w:rsidRPr="008E426E" w:rsidRDefault="00656EE4" w:rsidP="008E426E">
      <w:pPr>
        <w:numPr>
          <w:ilvl w:val="1"/>
          <w:numId w:val="5"/>
        </w:numPr>
        <w:spacing w:after="0" w:line="360" w:lineRule="auto"/>
        <w:ind w:right="9" w:hanging="418"/>
        <w:rPr>
          <w:szCs w:val="24"/>
        </w:rPr>
      </w:pPr>
      <w:r w:rsidRPr="008E426E">
        <w:rPr>
          <w:szCs w:val="24"/>
        </w:rPr>
        <w:lastRenderedPageBreak/>
        <w:t>jeżeli wady nie nadają się do usunięcia, Odbiorca może odstąpić od umowy lub żądać wykonania przedmiotu odbioru po raz drugi (żądać dostarczenia innego Urządzenia wolnego od wad);</w:t>
      </w:r>
    </w:p>
    <w:p w14:paraId="49ADD09D" w14:textId="77777777" w:rsidR="00AE1F1D" w:rsidRPr="008E426E" w:rsidRDefault="00656EE4" w:rsidP="008E426E">
      <w:pPr>
        <w:numPr>
          <w:ilvl w:val="1"/>
          <w:numId w:val="5"/>
        </w:numPr>
        <w:spacing w:after="0" w:line="360" w:lineRule="auto"/>
        <w:ind w:right="9" w:hanging="418"/>
        <w:rPr>
          <w:szCs w:val="24"/>
        </w:rPr>
      </w:pPr>
      <w:r w:rsidRPr="008E426E">
        <w:rPr>
          <w:szCs w:val="24"/>
        </w:rPr>
        <w:t>termin na usunięcie wad będzie każdorazowo ustalany przez Strony, jednakże nie będzie dłuższy niż 5 dni kalendarzowych.</w:t>
      </w:r>
    </w:p>
    <w:p w14:paraId="2C28E377" w14:textId="77777777" w:rsidR="00AE1F1D" w:rsidRPr="008E426E" w:rsidRDefault="00656EE4" w:rsidP="008E426E">
      <w:pPr>
        <w:numPr>
          <w:ilvl w:val="0"/>
          <w:numId w:val="5"/>
        </w:numPr>
        <w:spacing w:after="0" w:line="360" w:lineRule="auto"/>
        <w:ind w:right="9"/>
        <w:rPr>
          <w:szCs w:val="24"/>
        </w:rPr>
      </w:pPr>
      <w:r w:rsidRPr="008E426E">
        <w:rPr>
          <w:szCs w:val="24"/>
        </w:rPr>
        <w:t>Odbiorca może podjąć decyzję o przerwaniu czynności odbioru, jeżeli w czasie tych czynności ujawniono istnienie wad, które uniemożliwiają użytkowanie przedmiotu umowy zgodnie z przeznaczeniem - aż do czasu usunięcia tych wad.</w:t>
      </w:r>
    </w:p>
    <w:p w14:paraId="37AB0A32" w14:textId="52405D45" w:rsidR="00AE1F1D" w:rsidRDefault="00656EE4" w:rsidP="008E426E">
      <w:pPr>
        <w:numPr>
          <w:ilvl w:val="0"/>
          <w:numId w:val="5"/>
        </w:numPr>
        <w:spacing w:after="0" w:line="360" w:lineRule="auto"/>
        <w:ind w:right="9"/>
        <w:rPr>
          <w:szCs w:val="24"/>
        </w:rPr>
      </w:pPr>
      <w:r w:rsidRPr="008E426E">
        <w:rPr>
          <w:szCs w:val="24"/>
        </w:rPr>
        <w:t>W przypadku stwierdzenia przez Odbiorcę braku możliwości usunięcia wad zgodnie z treścią niniejszego paragrafu, Odbiorcy przysługuje prawo do jednostronnego odstąpienia od umowy.</w:t>
      </w:r>
    </w:p>
    <w:p w14:paraId="0A470885" w14:textId="5A2674AB" w:rsidR="00FF721B" w:rsidRPr="008E426E" w:rsidRDefault="00FF721B" w:rsidP="00FF721B">
      <w:pPr>
        <w:spacing w:after="0" w:line="360" w:lineRule="auto"/>
        <w:ind w:left="629" w:right="9" w:firstLine="0"/>
        <w:jc w:val="center"/>
        <w:rPr>
          <w:szCs w:val="24"/>
        </w:rPr>
      </w:pPr>
      <w:r>
        <w:rPr>
          <w:szCs w:val="24"/>
        </w:rPr>
        <w:t>§ 4</w:t>
      </w:r>
    </w:p>
    <w:p w14:paraId="37B30252" w14:textId="06B0B0A6" w:rsidR="00AE1F1D" w:rsidRPr="008E426E" w:rsidRDefault="00656EE4" w:rsidP="008E426E">
      <w:pPr>
        <w:numPr>
          <w:ilvl w:val="0"/>
          <w:numId w:val="6"/>
        </w:numPr>
        <w:spacing w:after="0" w:line="360" w:lineRule="auto"/>
        <w:ind w:right="9" w:hanging="355"/>
        <w:rPr>
          <w:szCs w:val="24"/>
        </w:rPr>
      </w:pPr>
      <w:r w:rsidRPr="008E426E">
        <w:rPr>
          <w:szCs w:val="24"/>
        </w:rPr>
        <w:t xml:space="preserve">Dostawca na dostarczone Urządzenie udziela </w:t>
      </w:r>
      <w:r w:rsidR="007B2494">
        <w:rPr>
          <w:szCs w:val="24"/>
        </w:rPr>
        <w:t>24</w:t>
      </w:r>
      <w:r w:rsidRPr="008E426E">
        <w:rPr>
          <w:szCs w:val="24"/>
        </w:rPr>
        <w:t xml:space="preserve"> miesięcznej gwarancji liczonej od dnia podpisania ostatecznego protokołu zdawczo-odbiorczego.</w:t>
      </w:r>
    </w:p>
    <w:p w14:paraId="696CDBAE" w14:textId="1957F150" w:rsidR="00AE1F1D" w:rsidRPr="008E426E" w:rsidRDefault="00656EE4" w:rsidP="008E426E">
      <w:pPr>
        <w:numPr>
          <w:ilvl w:val="0"/>
          <w:numId w:val="6"/>
        </w:numPr>
        <w:spacing w:after="0" w:line="360" w:lineRule="auto"/>
        <w:ind w:right="9" w:hanging="355"/>
        <w:rPr>
          <w:szCs w:val="24"/>
        </w:rPr>
      </w:pPr>
      <w:r w:rsidRPr="008E426E">
        <w:rPr>
          <w:szCs w:val="24"/>
        </w:rPr>
        <w:t xml:space="preserve">Dostawca na dostarczone Urządzenie udziela </w:t>
      </w:r>
      <w:r w:rsidR="007B2494">
        <w:rPr>
          <w:szCs w:val="24"/>
        </w:rPr>
        <w:t xml:space="preserve">24 </w:t>
      </w:r>
      <w:r w:rsidRPr="008E426E">
        <w:rPr>
          <w:szCs w:val="24"/>
        </w:rPr>
        <w:t>miesięcznej rękojmi liczonej od dnia podpisania ostatecznego protokołu zdawczo-odbiorczego.</w:t>
      </w:r>
    </w:p>
    <w:p w14:paraId="10347E87" w14:textId="77777777" w:rsidR="00AE1F1D" w:rsidRPr="008E426E" w:rsidRDefault="00656EE4" w:rsidP="008E426E">
      <w:pPr>
        <w:numPr>
          <w:ilvl w:val="0"/>
          <w:numId w:val="6"/>
        </w:numPr>
        <w:spacing w:after="0" w:line="360" w:lineRule="auto"/>
        <w:ind w:right="9" w:hanging="355"/>
        <w:rPr>
          <w:szCs w:val="24"/>
        </w:rPr>
      </w:pPr>
      <w:r w:rsidRPr="008E426E">
        <w:rPr>
          <w:szCs w:val="24"/>
        </w:rPr>
        <w:t>Dowodem udzielenia przez Dostawcę gwarancji jest Karta Gwarancyjna wystawiona przez Dostawcę.</w:t>
      </w:r>
    </w:p>
    <w:p w14:paraId="48E6AC20" w14:textId="77777777" w:rsidR="00AE1F1D" w:rsidRPr="008E426E" w:rsidRDefault="00656EE4" w:rsidP="008E426E">
      <w:pPr>
        <w:numPr>
          <w:ilvl w:val="0"/>
          <w:numId w:val="6"/>
        </w:numPr>
        <w:spacing w:after="0" w:line="360" w:lineRule="auto"/>
        <w:ind w:right="9" w:hanging="355"/>
        <w:rPr>
          <w:szCs w:val="24"/>
        </w:rPr>
      </w:pPr>
      <w:r w:rsidRPr="008E426E">
        <w:rPr>
          <w:szCs w:val="24"/>
        </w:rPr>
        <w:t>W okresie gwarancji przeglądy serwisowe będą wykonywane zgodnie z zaleceniami producenta Urządzenia.</w:t>
      </w:r>
    </w:p>
    <w:p w14:paraId="54663279" w14:textId="2DFBD109" w:rsidR="00AE1F1D" w:rsidRDefault="00656EE4" w:rsidP="008E426E">
      <w:pPr>
        <w:numPr>
          <w:ilvl w:val="0"/>
          <w:numId w:val="6"/>
        </w:numPr>
        <w:spacing w:after="0" w:line="360" w:lineRule="auto"/>
        <w:ind w:right="9" w:hanging="355"/>
        <w:rPr>
          <w:szCs w:val="24"/>
        </w:rPr>
      </w:pPr>
      <w:r w:rsidRPr="008E426E">
        <w:rPr>
          <w:szCs w:val="24"/>
        </w:rPr>
        <w:t xml:space="preserve">Okres świadczenia usług pogwarancyjnych </w:t>
      </w:r>
      <w:r w:rsidR="00E1492C">
        <w:rPr>
          <w:szCs w:val="24"/>
        </w:rPr>
        <w:t xml:space="preserve">wynosi </w:t>
      </w:r>
      <w:r w:rsidR="006004E8">
        <w:rPr>
          <w:szCs w:val="24"/>
        </w:rPr>
        <w:t>minimum 5 lat</w:t>
      </w:r>
      <w:r w:rsidR="00E1492C">
        <w:rPr>
          <w:szCs w:val="24"/>
        </w:rPr>
        <w:t>.</w:t>
      </w:r>
    </w:p>
    <w:p w14:paraId="5DE357E7" w14:textId="49D62AFD" w:rsidR="00FF721B" w:rsidRPr="008E426E" w:rsidRDefault="00FF721B" w:rsidP="00FF721B">
      <w:pPr>
        <w:spacing w:after="0" w:line="360" w:lineRule="auto"/>
        <w:ind w:left="638" w:right="9" w:firstLine="0"/>
        <w:jc w:val="center"/>
        <w:rPr>
          <w:szCs w:val="24"/>
        </w:rPr>
      </w:pPr>
      <w:r>
        <w:rPr>
          <w:szCs w:val="24"/>
        </w:rPr>
        <w:t>§ 5</w:t>
      </w:r>
    </w:p>
    <w:p w14:paraId="5B3EAF10" w14:textId="4F0BE7DA" w:rsidR="006A5AC6" w:rsidRPr="006A5AC6" w:rsidRDefault="006A5AC6" w:rsidP="006A5AC6">
      <w:pPr>
        <w:numPr>
          <w:ilvl w:val="0"/>
          <w:numId w:val="20"/>
        </w:numPr>
        <w:suppressAutoHyphens/>
        <w:spacing w:after="0" w:line="360" w:lineRule="auto"/>
        <w:ind w:left="357" w:right="0" w:hanging="357"/>
        <w:rPr>
          <w:rFonts w:eastAsia="Calibri"/>
          <w:color w:val="auto"/>
          <w:szCs w:val="24"/>
          <w:lang w:eastAsia="ar-SA"/>
        </w:rPr>
      </w:pPr>
      <w:r w:rsidRPr="006A5AC6">
        <w:rPr>
          <w:rFonts w:eastAsia="Calibri"/>
          <w:color w:val="auto"/>
          <w:szCs w:val="24"/>
          <w:lang w:eastAsia="ar-SA"/>
        </w:rPr>
        <w:t xml:space="preserve">Wartość wynagrodzenia należnego Dostawcy z tytułu wykonania przedmiotu umowy wynosi </w:t>
      </w:r>
      <w:r>
        <w:rPr>
          <w:rFonts w:eastAsia="Calibri"/>
          <w:b/>
          <w:color w:val="auto"/>
          <w:szCs w:val="24"/>
          <w:lang w:eastAsia="ar-SA"/>
        </w:rPr>
        <w:t>………………………</w:t>
      </w:r>
      <w:r w:rsidRPr="006A5AC6">
        <w:rPr>
          <w:rFonts w:eastAsia="Calibri"/>
          <w:color w:val="auto"/>
          <w:szCs w:val="24"/>
          <w:lang w:eastAsia="ar-SA"/>
        </w:rPr>
        <w:t>brutto</w:t>
      </w:r>
      <w:r w:rsidRPr="006A5AC6">
        <w:rPr>
          <w:rFonts w:eastAsia="Calibri"/>
          <w:b/>
          <w:color w:val="auto"/>
          <w:szCs w:val="24"/>
          <w:lang w:eastAsia="ar-SA"/>
        </w:rPr>
        <w:t xml:space="preserve"> </w:t>
      </w:r>
      <w:r w:rsidRPr="006A5AC6">
        <w:rPr>
          <w:rFonts w:eastAsia="Calibri"/>
          <w:color w:val="auto"/>
          <w:szCs w:val="24"/>
          <w:lang w:eastAsia="ar-SA"/>
        </w:rPr>
        <w:t xml:space="preserve">(słownie: </w:t>
      </w:r>
      <w:r>
        <w:rPr>
          <w:rFonts w:eastAsia="Calibri"/>
          <w:color w:val="auto"/>
          <w:szCs w:val="24"/>
          <w:lang w:eastAsia="ar-SA"/>
        </w:rPr>
        <w:t>……………………………………………...</w:t>
      </w:r>
      <w:r w:rsidRPr="006A5AC6">
        <w:rPr>
          <w:rFonts w:eastAsia="Calibri"/>
          <w:color w:val="auto"/>
          <w:szCs w:val="24"/>
          <w:lang w:eastAsia="ar-SA"/>
        </w:rPr>
        <w:t>złotych) brutto.</w:t>
      </w:r>
    </w:p>
    <w:p w14:paraId="13F2937E" w14:textId="0AA7558A" w:rsidR="00AE1F1D" w:rsidRPr="008E426E" w:rsidRDefault="00656EE4" w:rsidP="006A5AC6">
      <w:pPr>
        <w:numPr>
          <w:ilvl w:val="0"/>
          <w:numId w:val="7"/>
        </w:numPr>
        <w:spacing w:after="0" w:line="360" w:lineRule="auto"/>
        <w:ind w:right="9" w:hanging="350"/>
        <w:rPr>
          <w:szCs w:val="24"/>
        </w:rPr>
      </w:pPr>
      <w:r w:rsidRPr="00E46A1C">
        <w:rPr>
          <w:color w:val="auto"/>
          <w:szCs w:val="24"/>
        </w:rPr>
        <w:t xml:space="preserve">Wynagrodzenie </w:t>
      </w:r>
      <w:r w:rsidR="0077558A" w:rsidRPr="00E46A1C">
        <w:rPr>
          <w:color w:val="auto"/>
          <w:szCs w:val="24"/>
        </w:rPr>
        <w:t xml:space="preserve">ryczałtowe </w:t>
      </w:r>
      <w:r w:rsidRPr="00E46A1C">
        <w:rPr>
          <w:color w:val="auto"/>
          <w:szCs w:val="24"/>
        </w:rPr>
        <w:t xml:space="preserve">Dostawcy </w:t>
      </w:r>
      <w:r w:rsidRPr="008E426E">
        <w:rPr>
          <w:szCs w:val="24"/>
        </w:rPr>
        <w:t>ustalone na warunkach określonych niniejszą umową obejmuje całość kosztów i wydatków niezbędnych do zrealizowania przedmiotu umowy wraz z jego montażem, uruchomieniem i przekazaniem do użytku - wynagrodzenie nie będzie podlegało waloryzacji</w:t>
      </w:r>
      <w:r w:rsidR="006A5AC6">
        <w:rPr>
          <w:szCs w:val="24"/>
        </w:rPr>
        <w:t xml:space="preserve"> lub zmianie</w:t>
      </w:r>
      <w:r w:rsidR="00A81A27">
        <w:rPr>
          <w:szCs w:val="24"/>
        </w:rPr>
        <w:t>.</w:t>
      </w:r>
    </w:p>
    <w:p w14:paraId="347BF8B0" w14:textId="66D8B476" w:rsidR="006A5AC6" w:rsidRPr="006A5AC6" w:rsidRDefault="00656EE4" w:rsidP="006A5AC6">
      <w:pPr>
        <w:numPr>
          <w:ilvl w:val="0"/>
          <w:numId w:val="7"/>
        </w:numPr>
        <w:spacing w:after="0" w:line="360" w:lineRule="auto"/>
        <w:ind w:right="9" w:hanging="350"/>
        <w:rPr>
          <w:szCs w:val="24"/>
        </w:rPr>
      </w:pPr>
      <w:r w:rsidRPr="006A5AC6">
        <w:rPr>
          <w:szCs w:val="24"/>
        </w:rPr>
        <w:t>Rozliczenie z tytułu realizacji przedmiotu umowy odbędzie się na podstawie faktury wystawionej przez Dostawcę za zrealizowane zamówienie.</w:t>
      </w:r>
    </w:p>
    <w:p w14:paraId="122B7A9E" w14:textId="6BF0F28C" w:rsidR="00AE1F1D" w:rsidRDefault="00656EE4" w:rsidP="006A5AC6">
      <w:pPr>
        <w:numPr>
          <w:ilvl w:val="0"/>
          <w:numId w:val="7"/>
        </w:numPr>
        <w:spacing w:after="0" w:line="360" w:lineRule="auto"/>
        <w:ind w:right="9" w:hanging="350"/>
        <w:rPr>
          <w:szCs w:val="24"/>
        </w:rPr>
      </w:pPr>
      <w:r w:rsidRPr="006A5AC6">
        <w:rPr>
          <w:szCs w:val="24"/>
        </w:rPr>
        <w:t>Wynagrodzenie przysługujące Dostawcy będzie płatne na rachunek bankowy Dostawcy, w terminie 21 dni, od dnia wykonania dostawy (w tym montażu i uruchomienia) oraz dostarczenia prawidłowo wystawionej faktury.</w:t>
      </w:r>
    </w:p>
    <w:p w14:paraId="1595D6FA" w14:textId="458DD23E" w:rsidR="006A5AC6" w:rsidRPr="006A5AC6" w:rsidRDefault="006A5AC6" w:rsidP="006A5AC6">
      <w:pPr>
        <w:numPr>
          <w:ilvl w:val="0"/>
          <w:numId w:val="7"/>
        </w:numPr>
        <w:spacing w:after="0" w:line="360" w:lineRule="auto"/>
        <w:ind w:right="0"/>
        <w:rPr>
          <w:rFonts w:eastAsia="Calibri"/>
          <w:color w:val="auto"/>
          <w:szCs w:val="24"/>
          <w:lang w:eastAsia="ar-SA"/>
        </w:rPr>
      </w:pPr>
      <w:r w:rsidRPr="006A5AC6">
        <w:rPr>
          <w:rFonts w:eastAsia="Calibri"/>
          <w:color w:val="auto"/>
          <w:szCs w:val="24"/>
          <w:lang w:eastAsia="ar-SA"/>
        </w:rPr>
        <w:t xml:space="preserve">W przypadku wskazania przez Dostawcę na fakturze rachunku bankowego nieujawnionego w wykazie podatników VAT, Odbiorca uprawniony będzie do dokonania zapłaty na rachunek </w:t>
      </w:r>
      <w:r w:rsidRPr="006A5AC6">
        <w:rPr>
          <w:rFonts w:eastAsia="Calibri"/>
          <w:color w:val="auto"/>
          <w:szCs w:val="24"/>
          <w:lang w:eastAsia="ar-SA"/>
        </w:rPr>
        <w:lastRenderedPageBreak/>
        <w:t>bankowy Dostawcy wskazany w wykazie podatników VAT, a w razie braku rachunku Dostawcy ujawnionego w wykazie, do wstrzymania się z zapłatą do czasu wskazania przez Dostawcę dla potrzeb płatności, rachunku bankowego ujawnionego w wykazie podatników VAT.</w:t>
      </w:r>
    </w:p>
    <w:p w14:paraId="290BA7F0" w14:textId="69573427" w:rsidR="00AE1F1D" w:rsidRPr="006A5AC6" w:rsidRDefault="00656EE4" w:rsidP="006A5AC6">
      <w:pPr>
        <w:numPr>
          <w:ilvl w:val="0"/>
          <w:numId w:val="7"/>
        </w:numPr>
        <w:spacing w:after="0" w:line="360" w:lineRule="auto"/>
        <w:ind w:right="9" w:hanging="350"/>
        <w:rPr>
          <w:szCs w:val="24"/>
        </w:rPr>
      </w:pPr>
      <w:r w:rsidRPr="006A5AC6">
        <w:rPr>
          <w:szCs w:val="24"/>
        </w:rPr>
        <w:t xml:space="preserve">Podstawą do </w:t>
      </w:r>
      <w:r w:rsidR="00FF721B" w:rsidRPr="006A5AC6">
        <w:rPr>
          <w:szCs w:val="24"/>
        </w:rPr>
        <w:t>wy</w:t>
      </w:r>
      <w:r w:rsidRPr="006A5AC6">
        <w:rPr>
          <w:szCs w:val="24"/>
        </w:rPr>
        <w:t>stawienia faktury przez Dostawcę jest podpisany bez żadnych uwag przez obydwie Strony umowy protokół</w:t>
      </w:r>
      <w:r w:rsidR="00AC27AC">
        <w:rPr>
          <w:szCs w:val="24"/>
        </w:rPr>
        <w:t xml:space="preserve"> </w:t>
      </w:r>
      <w:r w:rsidR="005225C3">
        <w:rPr>
          <w:szCs w:val="24"/>
        </w:rPr>
        <w:t xml:space="preserve">zdawczo-odbiorczy, </w:t>
      </w:r>
      <w:r w:rsidRPr="006A5AC6">
        <w:rPr>
          <w:szCs w:val="24"/>
        </w:rPr>
        <w:t xml:space="preserve">o którym mowa w </w:t>
      </w:r>
      <w:r w:rsidR="00FF721B" w:rsidRPr="006A5AC6">
        <w:rPr>
          <w:szCs w:val="24"/>
        </w:rPr>
        <w:t>§</w:t>
      </w:r>
      <w:r w:rsidRPr="006A5AC6">
        <w:rPr>
          <w:szCs w:val="24"/>
        </w:rPr>
        <w:t xml:space="preserve"> 2 ust. 2.</w:t>
      </w:r>
    </w:p>
    <w:p w14:paraId="240AFAB7" w14:textId="77777777" w:rsidR="00AE1F1D" w:rsidRPr="008E426E" w:rsidRDefault="00656EE4" w:rsidP="006A5AC6">
      <w:pPr>
        <w:numPr>
          <w:ilvl w:val="0"/>
          <w:numId w:val="7"/>
        </w:numPr>
        <w:spacing w:after="0" w:line="360" w:lineRule="auto"/>
        <w:ind w:right="9" w:hanging="350"/>
        <w:rPr>
          <w:szCs w:val="24"/>
        </w:rPr>
      </w:pPr>
      <w:r w:rsidRPr="008E426E">
        <w:rPr>
          <w:szCs w:val="24"/>
        </w:rPr>
        <w:t>Za termin zapłaty Strony ustalają dzień obciążenia rachunku bankowego Odbiorcy.</w:t>
      </w:r>
    </w:p>
    <w:p w14:paraId="5440FC5F" w14:textId="0337E585" w:rsidR="00AE1F1D" w:rsidRPr="008E426E" w:rsidRDefault="00656EE4" w:rsidP="006A5AC6">
      <w:pPr>
        <w:numPr>
          <w:ilvl w:val="0"/>
          <w:numId w:val="7"/>
        </w:numPr>
        <w:spacing w:after="0" w:line="360" w:lineRule="auto"/>
        <w:ind w:right="9" w:hanging="350"/>
        <w:rPr>
          <w:szCs w:val="24"/>
        </w:rPr>
      </w:pPr>
      <w:r w:rsidRPr="008E426E">
        <w:rPr>
          <w:szCs w:val="24"/>
        </w:rPr>
        <w:t>W treści faktury Dostawca zamieści wszystkie konieczne elementy wymienione w treści art. 106e ustawy o podatku od towarów i usług (ustawa z dnia 11.03.2004 r. Dz. U. z 20</w:t>
      </w:r>
      <w:r w:rsidR="006A5AC6">
        <w:rPr>
          <w:szCs w:val="24"/>
        </w:rPr>
        <w:t>20</w:t>
      </w:r>
      <w:r w:rsidRPr="008E426E">
        <w:rPr>
          <w:szCs w:val="24"/>
        </w:rPr>
        <w:t xml:space="preserve"> r., poz. </w:t>
      </w:r>
      <w:r w:rsidR="006A5AC6">
        <w:rPr>
          <w:szCs w:val="24"/>
        </w:rPr>
        <w:t>106</w:t>
      </w:r>
      <w:r w:rsidRPr="008E426E">
        <w:rPr>
          <w:szCs w:val="24"/>
        </w:rPr>
        <w:t xml:space="preserve"> t.j. ze zm.).</w:t>
      </w:r>
    </w:p>
    <w:p w14:paraId="3D28E754" w14:textId="5D15B1CF" w:rsidR="006A5AC6" w:rsidRPr="006A5AC6" w:rsidRDefault="00656EE4" w:rsidP="006A5AC6">
      <w:pPr>
        <w:numPr>
          <w:ilvl w:val="0"/>
          <w:numId w:val="7"/>
        </w:numPr>
        <w:spacing w:after="0" w:line="360" w:lineRule="auto"/>
        <w:ind w:right="9" w:hanging="350"/>
        <w:rPr>
          <w:szCs w:val="24"/>
        </w:rPr>
      </w:pPr>
      <w:r w:rsidRPr="008E426E">
        <w:rPr>
          <w:szCs w:val="24"/>
        </w:rPr>
        <w:t>O zmianie rachunku bankowego Dostawca powiadomi</w:t>
      </w:r>
      <w:r w:rsidR="002C6FCD">
        <w:rPr>
          <w:szCs w:val="24"/>
        </w:rPr>
        <w:t xml:space="preserve"> na piśmie</w:t>
      </w:r>
      <w:r w:rsidRPr="008E426E">
        <w:rPr>
          <w:szCs w:val="24"/>
        </w:rPr>
        <w:t xml:space="preserve"> Odbiorcę.</w:t>
      </w:r>
    </w:p>
    <w:p w14:paraId="4ADA0125" w14:textId="77777777" w:rsidR="006A5AC6" w:rsidRDefault="006A5AC6" w:rsidP="006A5AC6">
      <w:pPr>
        <w:spacing w:after="0" w:line="360" w:lineRule="auto"/>
        <w:ind w:right="9"/>
        <w:rPr>
          <w:szCs w:val="24"/>
        </w:rPr>
      </w:pPr>
    </w:p>
    <w:p w14:paraId="6F8F2EE8" w14:textId="02F03228" w:rsidR="00F24772" w:rsidRPr="008E426E" w:rsidRDefault="00F24772" w:rsidP="00C52CD1">
      <w:pPr>
        <w:spacing w:after="0" w:line="360" w:lineRule="auto"/>
        <w:ind w:left="364" w:right="9" w:firstLine="0"/>
        <w:jc w:val="center"/>
        <w:rPr>
          <w:szCs w:val="24"/>
        </w:rPr>
      </w:pPr>
      <w:r>
        <w:rPr>
          <w:szCs w:val="24"/>
        </w:rPr>
        <w:t>§ 6</w:t>
      </w:r>
    </w:p>
    <w:p w14:paraId="1E7AE60B" w14:textId="77777777" w:rsidR="00AE1F1D" w:rsidRPr="008E426E" w:rsidRDefault="00656EE4" w:rsidP="008E426E">
      <w:pPr>
        <w:numPr>
          <w:ilvl w:val="0"/>
          <w:numId w:val="8"/>
        </w:numPr>
        <w:spacing w:after="0" w:line="360" w:lineRule="auto"/>
        <w:ind w:right="9"/>
        <w:rPr>
          <w:szCs w:val="24"/>
        </w:rPr>
      </w:pPr>
      <w:r w:rsidRPr="008E426E">
        <w:rPr>
          <w:szCs w:val="24"/>
        </w:rPr>
        <w:t>Odbiorca może odstąpić od umowy, bez wyznaczania dodatkowego terminu w przypadku, gdy w toku czynności odbioru stwierdzono, iż dostarczone Urządzenie posiada wady niemożliwe do usunięcia, a Dostawca odmówił dostarczenia Urządzenia wolnego od wad.</w:t>
      </w:r>
    </w:p>
    <w:p w14:paraId="6BD7E991" w14:textId="15EC78D6" w:rsidR="00AE1F1D" w:rsidRPr="008E426E" w:rsidRDefault="00656EE4" w:rsidP="008E426E">
      <w:pPr>
        <w:numPr>
          <w:ilvl w:val="0"/>
          <w:numId w:val="8"/>
        </w:numPr>
        <w:spacing w:after="0" w:line="360" w:lineRule="auto"/>
        <w:ind w:right="9"/>
        <w:rPr>
          <w:szCs w:val="24"/>
        </w:rPr>
      </w:pPr>
      <w:r w:rsidRPr="008E426E">
        <w:rPr>
          <w:szCs w:val="24"/>
        </w:rPr>
        <w:t xml:space="preserve">Odbiorca może odstąpić od umowy, bez wyznaczania dodatkowego terminu w przypadku, gdy Dostawca opóźnia się z wykonaniem dostawy </w:t>
      </w:r>
      <w:r w:rsidR="00C52CD1">
        <w:rPr>
          <w:szCs w:val="24"/>
        </w:rPr>
        <w:t>o</w:t>
      </w:r>
      <w:r w:rsidRPr="008E426E">
        <w:rPr>
          <w:szCs w:val="24"/>
        </w:rPr>
        <w:t xml:space="preserve"> 7 dni.</w:t>
      </w:r>
    </w:p>
    <w:p w14:paraId="5C067074" w14:textId="118B46D3" w:rsidR="00AC27AC" w:rsidRPr="00AC27AC" w:rsidRDefault="00656EE4" w:rsidP="00AC27AC">
      <w:pPr>
        <w:numPr>
          <w:ilvl w:val="0"/>
          <w:numId w:val="8"/>
        </w:numPr>
        <w:spacing w:after="0" w:line="360" w:lineRule="auto"/>
        <w:ind w:right="9"/>
        <w:rPr>
          <w:szCs w:val="24"/>
        </w:rPr>
      </w:pPr>
      <w:r w:rsidRPr="008E426E">
        <w:rPr>
          <w:szCs w:val="24"/>
        </w:rPr>
        <w:t>Odstąpienie od umowy wymaga formy pisemnej pod rygorem nieważności takiego oświadczenia.</w:t>
      </w:r>
    </w:p>
    <w:p w14:paraId="04714511" w14:textId="77777777" w:rsidR="00AC27AC" w:rsidRDefault="00AC27AC" w:rsidP="00AC27AC">
      <w:pPr>
        <w:spacing w:after="0" w:line="360" w:lineRule="auto"/>
        <w:ind w:right="9"/>
        <w:rPr>
          <w:szCs w:val="24"/>
        </w:rPr>
      </w:pPr>
    </w:p>
    <w:p w14:paraId="74A20A73" w14:textId="782BB515" w:rsidR="00C52CD1" w:rsidRPr="008E426E" w:rsidRDefault="00C52CD1" w:rsidP="00C52CD1">
      <w:pPr>
        <w:spacing w:after="0" w:line="360" w:lineRule="auto"/>
        <w:ind w:left="360" w:right="9" w:firstLine="0"/>
        <w:jc w:val="center"/>
        <w:rPr>
          <w:szCs w:val="24"/>
        </w:rPr>
      </w:pPr>
      <w:r>
        <w:rPr>
          <w:szCs w:val="24"/>
        </w:rPr>
        <w:t>§ 7</w:t>
      </w:r>
    </w:p>
    <w:p w14:paraId="083834F8" w14:textId="068C398D" w:rsidR="00AE1F1D" w:rsidRPr="008E426E" w:rsidRDefault="00656EE4" w:rsidP="008E426E">
      <w:pPr>
        <w:numPr>
          <w:ilvl w:val="0"/>
          <w:numId w:val="9"/>
        </w:numPr>
        <w:spacing w:after="0" w:line="360" w:lineRule="auto"/>
        <w:ind w:right="134"/>
        <w:rPr>
          <w:szCs w:val="24"/>
        </w:rPr>
      </w:pPr>
      <w:r w:rsidRPr="008E426E">
        <w:rPr>
          <w:szCs w:val="24"/>
        </w:rPr>
        <w:t xml:space="preserve">Odbiorca ma prawo obciążyć Dostawcę karą umową w wysokości 0,2 % wynagrodzenia brutto określonego w </w:t>
      </w:r>
      <w:r w:rsidR="001224BD">
        <w:rPr>
          <w:szCs w:val="24"/>
        </w:rPr>
        <w:t>§</w:t>
      </w:r>
      <w:r w:rsidRPr="008E426E">
        <w:rPr>
          <w:szCs w:val="24"/>
        </w:rPr>
        <w:t xml:space="preserve"> 5 ust. 1 za każdy dzień opóźnienia w wykonaniu dostawy Urządzenia.</w:t>
      </w:r>
    </w:p>
    <w:p w14:paraId="6F54CE61" w14:textId="5EF6D057" w:rsidR="00AE1F1D" w:rsidRPr="008E426E" w:rsidRDefault="00656EE4" w:rsidP="008E426E">
      <w:pPr>
        <w:numPr>
          <w:ilvl w:val="0"/>
          <w:numId w:val="9"/>
        </w:numPr>
        <w:spacing w:after="0" w:line="360" w:lineRule="auto"/>
        <w:ind w:right="134"/>
        <w:rPr>
          <w:szCs w:val="24"/>
        </w:rPr>
      </w:pPr>
      <w:r w:rsidRPr="008E426E">
        <w:rPr>
          <w:szCs w:val="24"/>
        </w:rPr>
        <w:t xml:space="preserve">W przypadku odstąpienia od umowy na podstawie postanowień </w:t>
      </w:r>
      <w:r w:rsidR="001224BD">
        <w:rPr>
          <w:szCs w:val="24"/>
        </w:rPr>
        <w:t>§</w:t>
      </w:r>
      <w:r w:rsidRPr="008E426E">
        <w:rPr>
          <w:szCs w:val="24"/>
        </w:rPr>
        <w:t xml:space="preserve"> 3 ust. </w:t>
      </w:r>
      <w:r w:rsidR="00AC27AC">
        <w:rPr>
          <w:szCs w:val="24"/>
        </w:rPr>
        <w:t>3</w:t>
      </w:r>
      <w:r w:rsidRPr="008E426E">
        <w:rPr>
          <w:szCs w:val="24"/>
        </w:rPr>
        <w:t xml:space="preserve"> umowy lub na podstawie postanowień </w:t>
      </w:r>
      <w:r w:rsidR="001224BD">
        <w:rPr>
          <w:szCs w:val="24"/>
        </w:rPr>
        <w:t>§</w:t>
      </w:r>
      <w:r w:rsidRPr="008E426E">
        <w:rPr>
          <w:szCs w:val="24"/>
        </w:rPr>
        <w:t xml:space="preserve"> 6 umowy, Odbiorca ma prawo obciążyć Dostawcę karą umowną w wysokości 5 % wartości brutto wynagrodzenia określonego w </w:t>
      </w:r>
      <w:r w:rsidR="001224BD">
        <w:rPr>
          <w:szCs w:val="24"/>
        </w:rPr>
        <w:t>§</w:t>
      </w:r>
      <w:r w:rsidRPr="008E426E">
        <w:rPr>
          <w:szCs w:val="24"/>
        </w:rPr>
        <w:t xml:space="preserve"> 5 ust. 1 umowy</w:t>
      </w:r>
    </w:p>
    <w:p w14:paraId="237E5999" w14:textId="1B74571B" w:rsidR="00AE1F1D" w:rsidRPr="008E426E" w:rsidRDefault="00656EE4" w:rsidP="008E426E">
      <w:pPr>
        <w:numPr>
          <w:ilvl w:val="0"/>
          <w:numId w:val="9"/>
        </w:numPr>
        <w:spacing w:after="0" w:line="360" w:lineRule="auto"/>
        <w:ind w:right="134"/>
        <w:rPr>
          <w:szCs w:val="24"/>
        </w:rPr>
      </w:pPr>
      <w:r w:rsidRPr="008E426E">
        <w:rPr>
          <w:szCs w:val="24"/>
        </w:rPr>
        <w:t xml:space="preserve">Dostawca wyraża zgodę na potrącenie naliczonych kar umownych z należnego Dostawcy wynagrodzenia. Potrącenie kar umownych </w:t>
      </w:r>
      <w:r w:rsidR="001224BD">
        <w:rPr>
          <w:szCs w:val="24"/>
        </w:rPr>
        <w:t>wyma</w:t>
      </w:r>
      <w:r w:rsidRPr="008E426E">
        <w:rPr>
          <w:szCs w:val="24"/>
        </w:rPr>
        <w:t>ga jednostronnego oświadczenia woli Odbiorcy.</w:t>
      </w:r>
    </w:p>
    <w:p w14:paraId="41400DE3" w14:textId="593E74BC" w:rsidR="00AE1F1D" w:rsidRDefault="00656EE4" w:rsidP="008E426E">
      <w:pPr>
        <w:numPr>
          <w:ilvl w:val="0"/>
          <w:numId w:val="9"/>
        </w:numPr>
        <w:spacing w:after="0" w:line="360" w:lineRule="auto"/>
        <w:ind w:right="134"/>
        <w:rPr>
          <w:szCs w:val="24"/>
        </w:rPr>
      </w:pPr>
      <w:r w:rsidRPr="008E426E">
        <w:rPr>
          <w:szCs w:val="24"/>
        </w:rPr>
        <w:t>Naliczenie kar umownych nie wyłącza możliwości dochodzenia roszczeń odszkodowawczych na zasadach ogólnych.</w:t>
      </w:r>
    </w:p>
    <w:p w14:paraId="4C11320A" w14:textId="6D5DA89E" w:rsidR="001224BD" w:rsidRPr="008E426E" w:rsidRDefault="001224BD" w:rsidP="001224BD">
      <w:pPr>
        <w:spacing w:after="0" w:line="360" w:lineRule="auto"/>
        <w:ind w:left="360" w:right="134" w:firstLine="0"/>
        <w:jc w:val="center"/>
        <w:rPr>
          <w:szCs w:val="24"/>
        </w:rPr>
      </w:pPr>
      <w:r>
        <w:rPr>
          <w:szCs w:val="24"/>
        </w:rPr>
        <w:t>§ 8</w:t>
      </w:r>
    </w:p>
    <w:p w14:paraId="516185FF" w14:textId="3A05E3D1" w:rsidR="00AE1F1D" w:rsidRPr="008E426E" w:rsidRDefault="00656EE4" w:rsidP="006A5AC6">
      <w:pPr>
        <w:numPr>
          <w:ilvl w:val="0"/>
          <w:numId w:val="10"/>
        </w:numPr>
        <w:spacing w:after="0" w:line="360" w:lineRule="auto"/>
        <w:ind w:right="252" w:hanging="422"/>
        <w:jc w:val="left"/>
        <w:rPr>
          <w:szCs w:val="24"/>
        </w:rPr>
      </w:pPr>
      <w:r w:rsidRPr="008E426E">
        <w:rPr>
          <w:szCs w:val="24"/>
        </w:rPr>
        <w:t xml:space="preserve">Za prawidłową realizację umowy odpowiedzialni są: </w:t>
      </w:r>
      <w:r w:rsidR="00001538">
        <w:rPr>
          <w:szCs w:val="24"/>
        </w:rPr>
        <w:br/>
      </w:r>
      <w:r w:rsidRPr="008E426E">
        <w:rPr>
          <w:noProof/>
          <w:szCs w:val="24"/>
        </w:rPr>
        <w:drawing>
          <wp:inline distT="0" distB="0" distL="0" distR="0" wp14:anchorId="451D8243" wp14:editId="181B296C">
            <wp:extent cx="39624" cy="12195"/>
            <wp:effectExtent l="0" t="0" r="0" b="0"/>
            <wp:docPr id="7235" name="Picture 7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5" name="Picture 72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26E">
        <w:rPr>
          <w:szCs w:val="24"/>
        </w:rPr>
        <w:t xml:space="preserve"> ze strony Dostawcy:</w:t>
      </w:r>
    </w:p>
    <w:p w14:paraId="578BD81A" w14:textId="61ED3DB0" w:rsidR="00357FB7" w:rsidRPr="00357FB7" w:rsidRDefault="00357FB7" w:rsidP="00390A15">
      <w:pPr>
        <w:pStyle w:val="Akapitzlist"/>
        <w:ind w:left="436" w:firstLine="0"/>
        <w:rPr>
          <w:szCs w:val="24"/>
        </w:rPr>
      </w:pPr>
      <w:r w:rsidRPr="00357FB7">
        <w:rPr>
          <w:szCs w:val="24"/>
        </w:rPr>
        <w:t>……………….…… ,</w:t>
      </w:r>
      <w:r w:rsidRPr="00357FB7">
        <w:rPr>
          <w:color w:val="FF0000"/>
          <w:szCs w:val="24"/>
        </w:rPr>
        <w:t xml:space="preserve"> </w:t>
      </w:r>
      <w:r w:rsidRPr="00357FB7">
        <w:rPr>
          <w:szCs w:val="24"/>
        </w:rPr>
        <w:t>tel</w:t>
      </w:r>
      <w:r w:rsidR="00390A15">
        <w:rPr>
          <w:szCs w:val="24"/>
        </w:rPr>
        <w:t>;</w:t>
      </w:r>
      <w:r w:rsidRPr="00357FB7">
        <w:rPr>
          <w:szCs w:val="24"/>
        </w:rPr>
        <w:t>……………, e-mail:…………………...</w:t>
      </w:r>
    </w:p>
    <w:p w14:paraId="255E5AE2" w14:textId="5A58D97E" w:rsidR="00AE1F1D" w:rsidRDefault="00001538" w:rsidP="008E426E">
      <w:pPr>
        <w:spacing w:after="0" w:line="360" w:lineRule="auto"/>
        <w:ind w:left="216" w:right="2429" w:firstLine="360"/>
        <w:rPr>
          <w:szCs w:val="24"/>
        </w:rPr>
      </w:pPr>
      <w:r>
        <w:rPr>
          <w:szCs w:val="24"/>
        </w:rPr>
        <w:lastRenderedPageBreak/>
        <w:br/>
      </w:r>
      <w:r w:rsidR="008031FF">
        <w:rPr>
          <w:szCs w:val="24"/>
        </w:rPr>
        <w:t xml:space="preserve">     </w:t>
      </w:r>
      <w:r w:rsidR="00656EE4" w:rsidRPr="008E426E">
        <w:rPr>
          <w:noProof/>
          <w:szCs w:val="24"/>
        </w:rPr>
        <w:drawing>
          <wp:inline distT="0" distB="0" distL="0" distR="0" wp14:anchorId="6510C8FB" wp14:editId="4FFB4097">
            <wp:extent cx="39624" cy="15244"/>
            <wp:effectExtent l="0" t="0" r="0" b="0"/>
            <wp:docPr id="7236" name="Picture 7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6" name="Picture 72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EE4" w:rsidRPr="008E426E">
        <w:rPr>
          <w:szCs w:val="24"/>
        </w:rPr>
        <w:t xml:space="preserve"> ze strony Odbiorcy:</w:t>
      </w:r>
    </w:p>
    <w:p w14:paraId="1E63FAAB" w14:textId="77777777" w:rsidR="00390A15" w:rsidRPr="00357FB7" w:rsidRDefault="00390A15" w:rsidP="00390A15">
      <w:pPr>
        <w:pStyle w:val="Akapitzlist"/>
        <w:ind w:left="436" w:firstLine="0"/>
        <w:rPr>
          <w:szCs w:val="24"/>
        </w:rPr>
      </w:pPr>
      <w:r w:rsidRPr="00357FB7">
        <w:rPr>
          <w:szCs w:val="24"/>
        </w:rPr>
        <w:t>……………….…… ,</w:t>
      </w:r>
      <w:r w:rsidRPr="00357FB7">
        <w:rPr>
          <w:color w:val="FF0000"/>
          <w:szCs w:val="24"/>
        </w:rPr>
        <w:t xml:space="preserve"> </w:t>
      </w:r>
      <w:r w:rsidRPr="00357FB7">
        <w:rPr>
          <w:szCs w:val="24"/>
        </w:rPr>
        <w:t>tel</w:t>
      </w:r>
      <w:r>
        <w:rPr>
          <w:szCs w:val="24"/>
        </w:rPr>
        <w:t>;</w:t>
      </w:r>
      <w:r w:rsidRPr="00357FB7">
        <w:rPr>
          <w:szCs w:val="24"/>
        </w:rPr>
        <w:t>……………, e-mail:…………………...</w:t>
      </w:r>
    </w:p>
    <w:p w14:paraId="1D9CAB4A" w14:textId="77777777" w:rsidR="00390A15" w:rsidRPr="008E426E" w:rsidRDefault="00390A15" w:rsidP="008E426E">
      <w:pPr>
        <w:spacing w:after="0" w:line="360" w:lineRule="auto"/>
        <w:ind w:left="216" w:right="2429" w:firstLine="360"/>
        <w:rPr>
          <w:szCs w:val="24"/>
        </w:rPr>
      </w:pPr>
    </w:p>
    <w:p w14:paraId="0EB7C14A" w14:textId="3E679D0E" w:rsidR="00AE1F1D" w:rsidRPr="008E426E" w:rsidRDefault="00656EE4" w:rsidP="008E426E">
      <w:pPr>
        <w:numPr>
          <w:ilvl w:val="0"/>
          <w:numId w:val="10"/>
        </w:numPr>
        <w:spacing w:after="0" w:line="360" w:lineRule="auto"/>
        <w:ind w:right="252" w:hanging="422"/>
        <w:rPr>
          <w:szCs w:val="24"/>
        </w:rPr>
      </w:pPr>
      <w:r w:rsidRPr="008E426E">
        <w:rPr>
          <w:szCs w:val="24"/>
        </w:rPr>
        <w:t>Zmiana danych kontaktowych osób wymienionych w ust. 1 nie powoduje konieczności sporządzania aneksu.</w:t>
      </w:r>
    </w:p>
    <w:p w14:paraId="3A7EE124" w14:textId="72F3009B" w:rsidR="00AE1F1D" w:rsidRPr="008E426E" w:rsidRDefault="00656EE4" w:rsidP="008E426E">
      <w:pPr>
        <w:numPr>
          <w:ilvl w:val="0"/>
          <w:numId w:val="10"/>
        </w:numPr>
        <w:spacing w:after="0" w:line="360" w:lineRule="auto"/>
        <w:ind w:right="252" w:hanging="422"/>
        <w:rPr>
          <w:szCs w:val="24"/>
        </w:rPr>
      </w:pPr>
      <w:r w:rsidRPr="008E426E">
        <w:rPr>
          <w:szCs w:val="24"/>
        </w:rPr>
        <w:t xml:space="preserve">Strony zobowiązują się do przetwarzania danych osobowych osób odpowiedzialnych za prawidłową realizację umowy, wskazanych w </w:t>
      </w:r>
      <w:r w:rsidR="00AC27AC">
        <w:rPr>
          <w:szCs w:val="24"/>
        </w:rPr>
        <w:t>§</w:t>
      </w:r>
      <w:r w:rsidRPr="008E426E">
        <w:rPr>
          <w:szCs w:val="24"/>
        </w:rPr>
        <w:t xml:space="preserve"> 8 ust. 1</w:t>
      </w:r>
      <w:r w:rsidR="00FD4334">
        <w:rPr>
          <w:szCs w:val="24"/>
        </w:rPr>
        <w:t xml:space="preserve"> </w:t>
      </w:r>
      <w:r w:rsidR="00FD4334" w:rsidRPr="00FD4334">
        <w:rPr>
          <w:color w:val="70AD47" w:themeColor="accent6"/>
          <w:szCs w:val="24"/>
        </w:rPr>
        <w:t>i 2</w:t>
      </w:r>
      <w:r w:rsidRPr="008E426E">
        <w:rPr>
          <w:szCs w:val="24"/>
        </w:rPr>
        <w:t xml:space="preserve"> jedynie w celu i w zakresie niezbędnym do realizacji postanowień umowy i przez okres niezbędny do dochodzenia ewentualnych roszczeń wynikających z umowy.</w:t>
      </w:r>
    </w:p>
    <w:p w14:paraId="308FF0D4" w14:textId="5A2E6456" w:rsidR="00AE1F1D" w:rsidRDefault="00656EE4" w:rsidP="008E426E">
      <w:pPr>
        <w:numPr>
          <w:ilvl w:val="0"/>
          <w:numId w:val="10"/>
        </w:numPr>
        <w:spacing w:after="0" w:line="360" w:lineRule="auto"/>
        <w:ind w:right="252" w:hanging="422"/>
        <w:rPr>
          <w:szCs w:val="24"/>
        </w:rPr>
      </w:pPr>
      <w:r w:rsidRPr="008E426E">
        <w:rPr>
          <w:szCs w:val="24"/>
        </w:rPr>
        <w:t>Zarówno</w:t>
      </w:r>
      <w:r w:rsidR="00AC27AC">
        <w:rPr>
          <w:szCs w:val="24"/>
        </w:rPr>
        <w:t xml:space="preserve"> </w:t>
      </w:r>
      <w:r w:rsidR="008031FF">
        <w:rPr>
          <w:szCs w:val="24"/>
        </w:rPr>
        <w:t>Odbiorca</w:t>
      </w:r>
      <w:r w:rsidRPr="008E426E">
        <w:rPr>
          <w:szCs w:val="24"/>
        </w:rPr>
        <w:t xml:space="preserve">, jak i </w:t>
      </w:r>
      <w:r w:rsidR="008031FF">
        <w:rPr>
          <w:szCs w:val="24"/>
        </w:rPr>
        <w:t xml:space="preserve">Dostawca </w:t>
      </w:r>
      <w:r w:rsidRPr="008E426E">
        <w:rPr>
          <w:szCs w:val="24"/>
        </w:rPr>
        <w:t>zobowiązują się do przestrzegania obowiązujących przepisów prawa polskiego i Unii Europejskiej przy przetwarzaniu wyżej wskazanych danych osobowych w szczególności przestrzegania przepisów wynikających z ustawy o ochronie danych osobowych (ustawa z dnia 10.05.2018 r. - Dz. U. z 2019 r. poz. 1781) oraz przepisów Rozporządzenia Parlamentu Europejskiego i Rady (UE) 2016/679 z dnia 27 kwietnia 2016 r. (Dz. Urz. UE L 119 z 04.05.2016) w sprawie ochrony osób fizycznych w związku z przetwarzaniem danych osobowych i w sprawie swobodnego przepływu takich danych oraz uchylenia dyrektywy 95/46/WE (RODO).</w:t>
      </w:r>
    </w:p>
    <w:p w14:paraId="6EB98BAC" w14:textId="3A65C97E" w:rsidR="00001538" w:rsidRPr="008E426E" w:rsidRDefault="00001538" w:rsidP="00001538">
      <w:pPr>
        <w:spacing w:after="0" w:line="360" w:lineRule="auto"/>
        <w:ind w:left="436" w:right="252" w:firstLine="0"/>
        <w:jc w:val="center"/>
        <w:rPr>
          <w:szCs w:val="24"/>
        </w:rPr>
      </w:pPr>
      <w:r>
        <w:rPr>
          <w:szCs w:val="24"/>
        </w:rPr>
        <w:t>§ 9</w:t>
      </w:r>
    </w:p>
    <w:p w14:paraId="1D16CB30" w14:textId="77777777" w:rsidR="00AE1F1D" w:rsidRPr="008E426E" w:rsidRDefault="00656EE4" w:rsidP="008E426E">
      <w:pPr>
        <w:numPr>
          <w:ilvl w:val="0"/>
          <w:numId w:val="11"/>
        </w:numPr>
        <w:spacing w:after="0" w:line="360" w:lineRule="auto"/>
        <w:ind w:right="9"/>
        <w:rPr>
          <w:szCs w:val="24"/>
        </w:rPr>
      </w:pPr>
      <w:r w:rsidRPr="008E426E">
        <w:rPr>
          <w:szCs w:val="24"/>
        </w:rPr>
        <w:t>W sprawach nieuregulowanych w umowie zastosowanie mają powszechnie obowiązujące przepisy prawa polskiego, a w szczególności przepisy Kodeksu cywilnego (Dz. U. z 2019 r., poz. 1145 tj. ze zm.).</w:t>
      </w:r>
    </w:p>
    <w:p w14:paraId="0E7D9F92" w14:textId="77777777" w:rsidR="00AE1F1D" w:rsidRPr="008E426E" w:rsidRDefault="00656EE4" w:rsidP="008E426E">
      <w:pPr>
        <w:numPr>
          <w:ilvl w:val="0"/>
          <w:numId w:val="11"/>
        </w:numPr>
        <w:spacing w:after="0" w:line="360" w:lineRule="auto"/>
        <w:ind w:right="9"/>
        <w:rPr>
          <w:szCs w:val="24"/>
        </w:rPr>
      </w:pPr>
      <w:r w:rsidRPr="008E426E">
        <w:rPr>
          <w:szCs w:val="24"/>
        </w:rPr>
        <w:t>Ewentualne spory powstałe na tle wykonania niniejszej umowy strony poddadzą rozstrzygnięciu właściwym miejscowo dla siedziby Odbiorcy sądom powszechnym.</w:t>
      </w:r>
    </w:p>
    <w:p w14:paraId="045F612F" w14:textId="229B5C01" w:rsidR="00AE1F1D" w:rsidRPr="008E426E" w:rsidRDefault="0095778F" w:rsidP="0095778F">
      <w:pPr>
        <w:pStyle w:val="Nagwek2"/>
        <w:spacing w:after="0" w:line="360" w:lineRule="auto"/>
        <w:ind w:left="283" w:right="0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14:paraId="5A2003F1" w14:textId="77777777" w:rsidR="00AE1F1D" w:rsidRPr="008E426E" w:rsidRDefault="00656EE4" w:rsidP="008E426E">
      <w:pPr>
        <w:numPr>
          <w:ilvl w:val="0"/>
          <w:numId w:val="12"/>
        </w:numPr>
        <w:spacing w:after="0" w:line="360" w:lineRule="auto"/>
        <w:ind w:right="9" w:hanging="360"/>
        <w:rPr>
          <w:szCs w:val="24"/>
        </w:rPr>
      </w:pPr>
      <w:r w:rsidRPr="008E426E">
        <w:rPr>
          <w:szCs w:val="24"/>
        </w:rPr>
        <w:t>Umowa została sporządzona w trzech jednobrzmiących egzemplarzach, jeden egzemplarz dla Dostawcy, oraz dwa egzemplarze dla Odbiorcy.</w:t>
      </w:r>
    </w:p>
    <w:p w14:paraId="1944136A" w14:textId="77777777" w:rsidR="00AE1F1D" w:rsidRPr="008E426E" w:rsidRDefault="00656EE4" w:rsidP="008E426E">
      <w:pPr>
        <w:numPr>
          <w:ilvl w:val="0"/>
          <w:numId w:val="12"/>
        </w:numPr>
        <w:spacing w:after="0" w:line="360" w:lineRule="auto"/>
        <w:ind w:right="9" w:hanging="360"/>
        <w:rPr>
          <w:szCs w:val="24"/>
        </w:rPr>
      </w:pPr>
      <w:r w:rsidRPr="008E426E">
        <w:rPr>
          <w:szCs w:val="24"/>
        </w:rPr>
        <w:t>Integralną częścią umowy są:</w:t>
      </w:r>
    </w:p>
    <w:p w14:paraId="63A97B55" w14:textId="394BC0ED" w:rsidR="00AE1F1D" w:rsidRPr="008E426E" w:rsidRDefault="00656EE4" w:rsidP="008E426E">
      <w:pPr>
        <w:numPr>
          <w:ilvl w:val="1"/>
          <w:numId w:val="12"/>
        </w:numPr>
        <w:spacing w:after="0" w:line="360" w:lineRule="auto"/>
        <w:ind w:right="9" w:hanging="365"/>
        <w:rPr>
          <w:szCs w:val="24"/>
        </w:rPr>
      </w:pPr>
      <w:r w:rsidRPr="008E426E">
        <w:rPr>
          <w:szCs w:val="24"/>
        </w:rPr>
        <w:t xml:space="preserve">- protokół </w:t>
      </w:r>
      <w:r w:rsidR="00656519">
        <w:rPr>
          <w:szCs w:val="24"/>
        </w:rPr>
        <w:t>zdawczo-odbiorczy</w:t>
      </w:r>
    </w:p>
    <w:p w14:paraId="77ED6410" w14:textId="77777777" w:rsidR="00AE1F1D" w:rsidRPr="008E426E" w:rsidRDefault="00656EE4" w:rsidP="008E426E">
      <w:pPr>
        <w:numPr>
          <w:ilvl w:val="1"/>
          <w:numId w:val="12"/>
        </w:numPr>
        <w:spacing w:after="0" w:line="360" w:lineRule="auto"/>
        <w:ind w:right="9" w:hanging="365"/>
        <w:rPr>
          <w:szCs w:val="24"/>
        </w:rPr>
      </w:pPr>
      <w:r w:rsidRPr="008E426E">
        <w:rPr>
          <w:szCs w:val="24"/>
        </w:rPr>
        <w:t>- informacja z CEiDG/KRS dotycząca Dostawcy,</w:t>
      </w:r>
    </w:p>
    <w:p w14:paraId="6924A123" w14:textId="245AB01B" w:rsidR="00AE1F1D" w:rsidRPr="008E426E" w:rsidRDefault="00656EE4" w:rsidP="008E426E">
      <w:pPr>
        <w:numPr>
          <w:ilvl w:val="1"/>
          <w:numId w:val="12"/>
        </w:numPr>
        <w:spacing w:after="0" w:line="360" w:lineRule="auto"/>
        <w:ind w:right="9" w:hanging="365"/>
        <w:rPr>
          <w:szCs w:val="24"/>
        </w:rPr>
      </w:pPr>
      <w:r w:rsidRPr="008E426E">
        <w:rPr>
          <w:szCs w:val="24"/>
        </w:rPr>
        <w:t>- zaproszenie do złożenia oferty</w:t>
      </w:r>
      <w:r w:rsidR="0075216C">
        <w:rPr>
          <w:szCs w:val="24"/>
        </w:rPr>
        <w:t>……………</w:t>
      </w:r>
    </w:p>
    <w:p w14:paraId="3D46A823" w14:textId="51EAE6A5" w:rsidR="00AE1F1D" w:rsidRDefault="00656EE4" w:rsidP="008E426E">
      <w:pPr>
        <w:numPr>
          <w:ilvl w:val="1"/>
          <w:numId w:val="12"/>
        </w:numPr>
        <w:spacing w:after="0" w:line="360" w:lineRule="auto"/>
        <w:ind w:right="9" w:hanging="365"/>
        <w:rPr>
          <w:szCs w:val="24"/>
        </w:rPr>
      </w:pPr>
      <w:r w:rsidRPr="008E426E">
        <w:rPr>
          <w:szCs w:val="24"/>
        </w:rPr>
        <w:t xml:space="preserve">- oferta Dostawcy </w:t>
      </w:r>
      <w:r w:rsidR="009A13B2">
        <w:rPr>
          <w:szCs w:val="24"/>
        </w:rPr>
        <w:t>z dnia ……………,</w:t>
      </w:r>
    </w:p>
    <w:p w14:paraId="3B9F2108" w14:textId="70D2AA34" w:rsidR="009A13B2" w:rsidRPr="008E426E" w:rsidRDefault="009A13B2" w:rsidP="008E426E">
      <w:pPr>
        <w:numPr>
          <w:ilvl w:val="1"/>
          <w:numId w:val="12"/>
        </w:numPr>
        <w:spacing w:after="0" w:line="360" w:lineRule="auto"/>
        <w:ind w:right="9" w:hanging="365"/>
        <w:rPr>
          <w:szCs w:val="24"/>
        </w:rPr>
      </w:pPr>
      <w:r w:rsidRPr="008E426E">
        <w:rPr>
          <w:szCs w:val="24"/>
        </w:rPr>
        <w:t>-</w:t>
      </w:r>
      <w:r>
        <w:rPr>
          <w:szCs w:val="24"/>
        </w:rPr>
        <w:t xml:space="preserve"> inne </w:t>
      </w:r>
      <w:r w:rsidR="00B02677">
        <w:rPr>
          <w:szCs w:val="24"/>
        </w:rPr>
        <w:t>dokumenty złożone przez Dostawcę i Odbiorcę,</w:t>
      </w:r>
    </w:p>
    <w:p w14:paraId="5AAD1A2F" w14:textId="364BF2AF" w:rsidR="00AE1F1D" w:rsidRPr="008E426E" w:rsidRDefault="00AE1F1D" w:rsidP="00B86845">
      <w:pPr>
        <w:spacing w:after="0" w:line="360" w:lineRule="auto"/>
        <w:ind w:left="1032" w:right="9" w:firstLine="0"/>
        <w:rPr>
          <w:szCs w:val="24"/>
        </w:rPr>
      </w:pPr>
    </w:p>
    <w:p w14:paraId="3DD26440" w14:textId="77777777" w:rsidR="00AE1F1D" w:rsidRPr="008E426E" w:rsidRDefault="00656EE4" w:rsidP="008E426E">
      <w:pPr>
        <w:tabs>
          <w:tab w:val="center" w:pos="1752"/>
          <w:tab w:val="center" w:pos="8890"/>
        </w:tabs>
        <w:spacing w:after="0" w:line="360" w:lineRule="auto"/>
        <w:ind w:left="0" w:right="0" w:firstLine="0"/>
        <w:rPr>
          <w:szCs w:val="24"/>
        </w:rPr>
      </w:pPr>
      <w:r w:rsidRPr="008E426E">
        <w:rPr>
          <w:szCs w:val="24"/>
        </w:rPr>
        <w:lastRenderedPageBreak/>
        <w:tab/>
        <w:t>DOSTAWCA:</w:t>
      </w:r>
      <w:r w:rsidRPr="008E426E">
        <w:rPr>
          <w:szCs w:val="24"/>
        </w:rPr>
        <w:tab/>
        <w:t>ODBIORCA:</w:t>
      </w:r>
    </w:p>
    <w:sectPr w:rsidR="00AE1F1D" w:rsidRPr="008E426E">
      <w:footerReference w:type="even" r:id="rId9"/>
      <w:footerReference w:type="default" r:id="rId10"/>
      <w:footerReference w:type="first" r:id="rId11"/>
      <w:pgSz w:w="11904" w:h="16834"/>
      <w:pgMar w:top="1210" w:right="1114" w:bottom="1522" w:left="898" w:header="708" w:footer="6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603E7" w14:textId="77777777" w:rsidR="00EB74D7" w:rsidRDefault="00EB74D7">
      <w:pPr>
        <w:spacing w:after="0" w:line="240" w:lineRule="auto"/>
      </w:pPr>
      <w:r>
        <w:separator/>
      </w:r>
    </w:p>
  </w:endnote>
  <w:endnote w:type="continuationSeparator" w:id="0">
    <w:p w14:paraId="79C036AB" w14:textId="77777777" w:rsidR="00EB74D7" w:rsidRDefault="00EB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9C2E" w14:textId="77777777" w:rsidR="00AE1F1D" w:rsidRDefault="00656EE4">
    <w:pPr>
      <w:spacing w:after="0" w:line="259" w:lineRule="auto"/>
      <w:ind w:left="0" w:right="216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z </w:t>
    </w:r>
    <w:r w:rsidR="00160EAB">
      <w:rPr>
        <w:sz w:val="22"/>
      </w:rPr>
      <w:fldChar w:fldCharType="begin"/>
    </w:r>
    <w:r w:rsidR="00160EAB">
      <w:rPr>
        <w:sz w:val="22"/>
      </w:rPr>
      <w:instrText xml:space="preserve"> NUMPAGES   \* MERGEFORMAT </w:instrText>
    </w:r>
    <w:r w:rsidR="00160EAB">
      <w:rPr>
        <w:sz w:val="22"/>
      </w:rPr>
      <w:fldChar w:fldCharType="separate"/>
    </w:r>
    <w:r>
      <w:rPr>
        <w:sz w:val="22"/>
      </w:rPr>
      <w:t>4</w:t>
    </w:r>
    <w:r w:rsidR="00160EAB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CDB70" w14:textId="77777777" w:rsidR="00AE1F1D" w:rsidRDefault="00656EE4">
    <w:pPr>
      <w:spacing w:after="0" w:line="259" w:lineRule="auto"/>
      <w:ind w:left="0" w:right="216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FD4334" w:rsidRPr="00FD4334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z </w:t>
    </w:r>
    <w:r w:rsidR="00160EAB">
      <w:rPr>
        <w:sz w:val="22"/>
      </w:rPr>
      <w:fldChar w:fldCharType="begin"/>
    </w:r>
    <w:r w:rsidR="00160EAB">
      <w:rPr>
        <w:sz w:val="22"/>
      </w:rPr>
      <w:instrText xml:space="preserve"> NUMPAGES   \* MERGEFORMAT </w:instrText>
    </w:r>
    <w:r w:rsidR="00160EAB">
      <w:rPr>
        <w:sz w:val="22"/>
      </w:rPr>
      <w:fldChar w:fldCharType="separate"/>
    </w:r>
    <w:r w:rsidR="00FD4334">
      <w:rPr>
        <w:noProof/>
        <w:sz w:val="22"/>
      </w:rPr>
      <w:t>6</w:t>
    </w:r>
    <w:r w:rsidR="00160EAB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81BEF" w14:textId="77777777" w:rsidR="00AE1F1D" w:rsidRDefault="00656EE4">
    <w:pPr>
      <w:spacing w:after="0" w:line="259" w:lineRule="auto"/>
      <w:ind w:left="0" w:right="216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z </w:t>
    </w:r>
    <w:r w:rsidR="00160EAB">
      <w:rPr>
        <w:sz w:val="22"/>
      </w:rPr>
      <w:fldChar w:fldCharType="begin"/>
    </w:r>
    <w:r w:rsidR="00160EAB">
      <w:rPr>
        <w:sz w:val="22"/>
      </w:rPr>
      <w:instrText xml:space="preserve"> NUMPAGES   \* MERGEFORMAT </w:instrText>
    </w:r>
    <w:r w:rsidR="00160EAB">
      <w:rPr>
        <w:sz w:val="22"/>
      </w:rPr>
      <w:fldChar w:fldCharType="separate"/>
    </w:r>
    <w:r>
      <w:rPr>
        <w:sz w:val="22"/>
      </w:rPr>
      <w:t>4</w:t>
    </w:r>
    <w:r w:rsidR="00160EAB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CD94" w14:textId="77777777" w:rsidR="00EB74D7" w:rsidRDefault="00EB74D7">
      <w:pPr>
        <w:spacing w:after="0" w:line="240" w:lineRule="auto"/>
      </w:pPr>
      <w:r>
        <w:separator/>
      </w:r>
    </w:p>
  </w:footnote>
  <w:footnote w:type="continuationSeparator" w:id="0">
    <w:p w14:paraId="2719C0BF" w14:textId="77777777" w:rsidR="00EB74D7" w:rsidRDefault="00EB7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95DFD"/>
    <w:multiLevelType w:val="hybridMultilevel"/>
    <w:tmpl w:val="F16EA222"/>
    <w:lvl w:ilvl="0" w:tplc="6AD85B7C">
      <w:start w:val="1"/>
      <w:numFmt w:val="decimal"/>
      <w:lvlText w:val="%1)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ED28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45D4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7C0AE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8642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4629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8930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ABC8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AE10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7727C5"/>
    <w:multiLevelType w:val="hybridMultilevel"/>
    <w:tmpl w:val="F17847AC"/>
    <w:lvl w:ilvl="0" w:tplc="E7148278">
      <w:start w:val="1"/>
      <w:numFmt w:val="decimal"/>
      <w:lvlText w:val="%1.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006CFA">
      <w:start w:val="1"/>
      <w:numFmt w:val="lowerLetter"/>
      <w:lvlText w:val="%2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4CE92">
      <w:start w:val="1"/>
      <w:numFmt w:val="lowerRoman"/>
      <w:lvlText w:val="%3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64A74">
      <w:start w:val="1"/>
      <w:numFmt w:val="decimal"/>
      <w:lvlText w:val="%4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A08D8">
      <w:start w:val="1"/>
      <w:numFmt w:val="lowerLetter"/>
      <w:lvlText w:val="%5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A6858">
      <w:start w:val="1"/>
      <w:numFmt w:val="lowerRoman"/>
      <w:lvlText w:val="%6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ECD62">
      <w:start w:val="1"/>
      <w:numFmt w:val="decimal"/>
      <w:lvlText w:val="%7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A5F36">
      <w:start w:val="1"/>
      <w:numFmt w:val="lowerLetter"/>
      <w:lvlText w:val="%8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0F3BC">
      <w:start w:val="1"/>
      <w:numFmt w:val="lowerRoman"/>
      <w:lvlText w:val="%9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E552F7"/>
    <w:multiLevelType w:val="hybridMultilevel"/>
    <w:tmpl w:val="EAC400FC"/>
    <w:lvl w:ilvl="0" w:tplc="155CD662">
      <w:start w:val="1"/>
      <w:numFmt w:val="decimal"/>
      <w:lvlText w:val="%1."/>
      <w:lvlJc w:val="left"/>
      <w:pPr>
        <w:ind w:left="1223" w:hanging="11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4112A2"/>
    <w:multiLevelType w:val="hybridMultilevel"/>
    <w:tmpl w:val="06F4393E"/>
    <w:lvl w:ilvl="0" w:tplc="74289FE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0A2A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E871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0118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C5AC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0183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E88B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B7A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50A3D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723F87"/>
    <w:multiLevelType w:val="hybridMultilevel"/>
    <w:tmpl w:val="2FDA1914"/>
    <w:lvl w:ilvl="0" w:tplc="C37A9DD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 w15:restartNumberingAfterBreak="0">
    <w:nsid w:val="2868542A"/>
    <w:multiLevelType w:val="hybridMultilevel"/>
    <w:tmpl w:val="13284532"/>
    <w:lvl w:ilvl="0" w:tplc="DEFC1B7A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E1870">
      <w:start w:val="1"/>
      <w:numFmt w:val="lowerLetter"/>
      <w:lvlText w:val="%2)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E9E4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4467A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694B8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6DD64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CE55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82E8E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8D22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B5639B"/>
    <w:multiLevelType w:val="hybridMultilevel"/>
    <w:tmpl w:val="FC5019DA"/>
    <w:lvl w:ilvl="0" w:tplc="198C69C0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C224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A2CBF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A0A3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4F66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A0E0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4AD84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41A3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A010B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8E5EC2"/>
    <w:multiLevelType w:val="hybridMultilevel"/>
    <w:tmpl w:val="B3AEBEA6"/>
    <w:lvl w:ilvl="0" w:tplc="AC7A699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3A2603DB"/>
    <w:multiLevelType w:val="hybridMultilevel"/>
    <w:tmpl w:val="125A5614"/>
    <w:lvl w:ilvl="0" w:tplc="92C2957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3B9204C9"/>
    <w:multiLevelType w:val="hybridMultilevel"/>
    <w:tmpl w:val="65A01530"/>
    <w:lvl w:ilvl="0" w:tplc="0F1C0142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A8AF8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CAAB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2C2AC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80A9A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84A62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C5DB8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605F4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A0212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EF09CD"/>
    <w:multiLevelType w:val="hybridMultilevel"/>
    <w:tmpl w:val="3828A544"/>
    <w:lvl w:ilvl="0" w:tplc="B9D6E3F8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AE9B4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489CA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4985E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049D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4C13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0B12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61ADA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ED2F6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4F4E9B"/>
    <w:multiLevelType w:val="hybridMultilevel"/>
    <w:tmpl w:val="4A74A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7C6862"/>
    <w:multiLevelType w:val="hybridMultilevel"/>
    <w:tmpl w:val="9770345A"/>
    <w:lvl w:ilvl="0" w:tplc="C99AB13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3" w15:restartNumberingAfterBreak="0">
    <w:nsid w:val="4C895782"/>
    <w:multiLevelType w:val="hybridMultilevel"/>
    <w:tmpl w:val="B9B6101A"/>
    <w:lvl w:ilvl="0" w:tplc="009E0DC0">
      <w:start w:val="1"/>
      <w:numFmt w:val="decimal"/>
      <w:lvlText w:val="%1.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4916E">
      <w:start w:val="1"/>
      <w:numFmt w:val="lowerLetter"/>
      <w:lvlText w:val="%2)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8214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00158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C79D6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C458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A5BD4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2B0B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6BA8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FD5C0F"/>
    <w:multiLevelType w:val="hybridMultilevel"/>
    <w:tmpl w:val="E41E0428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506C7A9D"/>
    <w:multiLevelType w:val="hybridMultilevel"/>
    <w:tmpl w:val="4DF2A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A82277"/>
    <w:multiLevelType w:val="hybridMultilevel"/>
    <w:tmpl w:val="D04ECEC4"/>
    <w:lvl w:ilvl="0" w:tplc="B8B20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78AD"/>
    <w:multiLevelType w:val="hybridMultilevel"/>
    <w:tmpl w:val="A07A016A"/>
    <w:lvl w:ilvl="0" w:tplc="B478115E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4498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E3EA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8A67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86859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C887B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EF8C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CAAC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21CD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7015A8"/>
    <w:multiLevelType w:val="hybridMultilevel"/>
    <w:tmpl w:val="DF429DA0"/>
    <w:lvl w:ilvl="0" w:tplc="82545878">
      <w:start w:val="1"/>
      <w:numFmt w:val="decimal"/>
      <w:lvlText w:val="%1.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A4724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EDDC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764F8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C89B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0455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07BC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466C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20B0E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C009E7"/>
    <w:multiLevelType w:val="hybridMultilevel"/>
    <w:tmpl w:val="A3A45EDA"/>
    <w:lvl w:ilvl="0" w:tplc="7C2E4CE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0" w15:restartNumberingAfterBreak="0">
    <w:nsid w:val="6E0D27B3"/>
    <w:multiLevelType w:val="hybridMultilevel"/>
    <w:tmpl w:val="4C1E84D0"/>
    <w:lvl w:ilvl="0" w:tplc="C608C31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EE2E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AE09B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E1BAE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C922C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07BB8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280A2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63FE6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84A3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F04355"/>
    <w:multiLevelType w:val="hybridMultilevel"/>
    <w:tmpl w:val="A3A8E156"/>
    <w:lvl w:ilvl="0" w:tplc="470858F2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E0ED7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0455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2C8D9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239E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6368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E59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EBDB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EF51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3"/>
  </w:num>
  <w:num w:numId="5">
    <w:abstractNumId w:val="5"/>
  </w:num>
  <w:num w:numId="6">
    <w:abstractNumId w:val="21"/>
  </w:num>
  <w:num w:numId="7">
    <w:abstractNumId w:val="10"/>
  </w:num>
  <w:num w:numId="8">
    <w:abstractNumId w:val="20"/>
  </w:num>
  <w:num w:numId="9">
    <w:abstractNumId w:val="3"/>
  </w:num>
  <w:num w:numId="10">
    <w:abstractNumId w:val="9"/>
  </w:num>
  <w:num w:numId="11">
    <w:abstractNumId w:val="18"/>
  </w:num>
  <w:num w:numId="12">
    <w:abstractNumId w:val="1"/>
  </w:num>
  <w:num w:numId="13">
    <w:abstractNumId w:val="7"/>
  </w:num>
  <w:num w:numId="14">
    <w:abstractNumId w:val="19"/>
  </w:num>
  <w:num w:numId="15">
    <w:abstractNumId w:val="14"/>
  </w:num>
  <w:num w:numId="16">
    <w:abstractNumId w:val="2"/>
  </w:num>
  <w:num w:numId="17">
    <w:abstractNumId w:val="4"/>
  </w:num>
  <w:num w:numId="18">
    <w:abstractNumId w:val="12"/>
  </w:num>
  <w:num w:numId="19">
    <w:abstractNumId w:val="8"/>
  </w:num>
  <w:num w:numId="20">
    <w:abstractNumId w:val="11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1D"/>
    <w:rsid w:val="00001538"/>
    <w:rsid w:val="000815BA"/>
    <w:rsid w:val="000B4630"/>
    <w:rsid w:val="001224BD"/>
    <w:rsid w:val="00137B42"/>
    <w:rsid w:val="00160EAB"/>
    <w:rsid w:val="002C6FCD"/>
    <w:rsid w:val="00305CD2"/>
    <w:rsid w:val="00321D6D"/>
    <w:rsid w:val="00357FB7"/>
    <w:rsid w:val="00390A15"/>
    <w:rsid w:val="003B09F8"/>
    <w:rsid w:val="003E396A"/>
    <w:rsid w:val="003F5E92"/>
    <w:rsid w:val="00407678"/>
    <w:rsid w:val="00423BEB"/>
    <w:rsid w:val="00451E4F"/>
    <w:rsid w:val="0045397D"/>
    <w:rsid w:val="004778E1"/>
    <w:rsid w:val="004A43ED"/>
    <w:rsid w:val="005225C3"/>
    <w:rsid w:val="00593307"/>
    <w:rsid w:val="006004E8"/>
    <w:rsid w:val="00656519"/>
    <w:rsid w:val="00656EE4"/>
    <w:rsid w:val="006A5AC6"/>
    <w:rsid w:val="006D198A"/>
    <w:rsid w:val="006F3BC2"/>
    <w:rsid w:val="007072C4"/>
    <w:rsid w:val="00730612"/>
    <w:rsid w:val="0075216C"/>
    <w:rsid w:val="0077558A"/>
    <w:rsid w:val="007A7913"/>
    <w:rsid w:val="007B2494"/>
    <w:rsid w:val="008031FF"/>
    <w:rsid w:val="0087393D"/>
    <w:rsid w:val="00883CE6"/>
    <w:rsid w:val="008E426E"/>
    <w:rsid w:val="0094666A"/>
    <w:rsid w:val="0095778F"/>
    <w:rsid w:val="009A13B2"/>
    <w:rsid w:val="00A65B1A"/>
    <w:rsid w:val="00A81A27"/>
    <w:rsid w:val="00AC27AC"/>
    <w:rsid w:val="00AE1F1D"/>
    <w:rsid w:val="00B02677"/>
    <w:rsid w:val="00B67EFE"/>
    <w:rsid w:val="00B86845"/>
    <w:rsid w:val="00C122A5"/>
    <w:rsid w:val="00C52CD1"/>
    <w:rsid w:val="00D6072E"/>
    <w:rsid w:val="00DA06DA"/>
    <w:rsid w:val="00DE40A7"/>
    <w:rsid w:val="00E1492C"/>
    <w:rsid w:val="00E4689F"/>
    <w:rsid w:val="00E46A1C"/>
    <w:rsid w:val="00E61D56"/>
    <w:rsid w:val="00EB74D7"/>
    <w:rsid w:val="00EF50C9"/>
    <w:rsid w:val="00F102A4"/>
    <w:rsid w:val="00F24772"/>
    <w:rsid w:val="00F93534"/>
    <w:rsid w:val="00FB7FD1"/>
    <w:rsid w:val="00FD4334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CEC1"/>
  <w15:docId w15:val="{1EC78775-D5A2-475D-8D54-6981DB7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8" w:lineRule="auto"/>
      <w:ind w:left="2468" w:right="2400" w:hanging="34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254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2" w:line="230" w:lineRule="auto"/>
      <w:ind w:left="24" w:right="1560"/>
      <w:jc w:val="both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8E42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EFE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qFormat/>
    <w:rsid w:val="00137B4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1436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cp:lastModifiedBy>Marta Zubrycka</cp:lastModifiedBy>
  <cp:revision>3</cp:revision>
  <dcterms:created xsi:type="dcterms:W3CDTF">2020-08-20T10:33:00Z</dcterms:created>
  <dcterms:modified xsi:type="dcterms:W3CDTF">2020-08-20T11:04:00Z</dcterms:modified>
</cp:coreProperties>
</file>