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3925" w14:textId="77777777" w:rsidR="00C6774C" w:rsidRPr="007554ED" w:rsidRDefault="00C6774C" w:rsidP="00C6774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7554ED">
        <w:rPr>
          <w:rFonts w:ascii="Times New Roman" w:hAnsi="Times New Roman" w:cs="Times New Roman"/>
          <w:sz w:val="18"/>
          <w:szCs w:val="18"/>
        </w:rPr>
        <w:t>Załącznik nr 1</w:t>
      </w:r>
    </w:p>
    <w:p w14:paraId="4707B8CD" w14:textId="11EF3482" w:rsidR="00C6774C" w:rsidRPr="007554ED" w:rsidRDefault="00C6774C" w:rsidP="00C6774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7554ED">
        <w:rPr>
          <w:rFonts w:ascii="Times New Roman" w:hAnsi="Times New Roman" w:cs="Times New Roman"/>
          <w:sz w:val="18"/>
          <w:szCs w:val="18"/>
        </w:rPr>
        <w:t xml:space="preserve"> do zaproszenia do złożenia oferty</w:t>
      </w:r>
    </w:p>
    <w:p w14:paraId="20BE2091" w14:textId="21F33967" w:rsidR="00C6774C" w:rsidRPr="00C6774C" w:rsidRDefault="00C6774C" w:rsidP="00C6774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7554ED">
        <w:rPr>
          <w:rFonts w:ascii="Times New Roman" w:hAnsi="Times New Roman" w:cs="Times New Roman"/>
          <w:sz w:val="18"/>
          <w:szCs w:val="18"/>
        </w:rPr>
        <w:t>postępowanie nr 17/2020/Z</w:t>
      </w:r>
    </w:p>
    <w:p w14:paraId="09E1D1E6" w14:textId="77777777" w:rsidR="00C6774C" w:rsidRDefault="00C6774C" w:rsidP="004031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BF69A2" w14:textId="1096F280" w:rsidR="004031C5" w:rsidRPr="003F4707" w:rsidRDefault="004031C5" w:rsidP="00403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707">
        <w:rPr>
          <w:rFonts w:ascii="Times New Roman" w:hAnsi="Times New Roman" w:cs="Times New Roman"/>
          <w:sz w:val="28"/>
          <w:szCs w:val="28"/>
        </w:rPr>
        <w:t>Opis przedmiotu zamówienia</w:t>
      </w:r>
    </w:p>
    <w:p w14:paraId="7D957C2D" w14:textId="29AEE886" w:rsidR="001E7A0A" w:rsidRDefault="00C6774C" w:rsidP="009820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558282"/>
      <w:r w:rsidRPr="00DF3F16">
        <w:rPr>
          <w:rFonts w:ascii="Times New Roman" w:hAnsi="Times New Roman" w:cs="Times New Roman"/>
          <w:color w:val="000000"/>
          <w:sz w:val="24"/>
          <w:szCs w:val="24"/>
        </w:rPr>
        <w:t>Zaprojektowanie, dostawa</w:t>
      </w:r>
      <w:r w:rsidR="00D141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3F16">
        <w:rPr>
          <w:rFonts w:ascii="Times New Roman" w:hAnsi="Times New Roman" w:cs="Times New Roman"/>
          <w:color w:val="000000"/>
          <w:sz w:val="24"/>
          <w:szCs w:val="24"/>
        </w:rPr>
        <w:t xml:space="preserve"> montaż</w:t>
      </w:r>
      <w:r w:rsidR="00D14148">
        <w:rPr>
          <w:rFonts w:ascii="Times New Roman" w:hAnsi="Times New Roman" w:cs="Times New Roman"/>
          <w:color w:val="000000"/>
          <w:sz w:val="24"/>
          <w:szCs w:val="24"/>
        </w:rPr>
        <w:t xml:space="preserve"> oraz uruchomienie</w:t>
      </w:r>
      <w:r w:rsidRPr="00DF3F16">
        <w:rPr>
          <w:rFonts w:ascii="Times New Roman" w:hAnsi="Times New Roman" w:cs="Times New Roman"/>
          <w:color w:val="000000"/>
          <w:sz w:val="24"/>
          <w:szCs w:val="24"/>
        </w:rPr>
        <w:t xml:space="preserve"> elektronicznego systemu monitoringu wizyjnego </w:t>
      </w:r>
      <w:bookmarkEnd w:id="0"/>
      <w:r w:rsidRPr="00DF3F16">
        <w:rPr>
          <w:rFonts w:ascii="Times New Roman" w:hAnsi="Times New Roman" w:cs="Times New Roman"/>
          <w:color w:val="000000"/>
          <w:sz w:val="24"/>
          <w:szCs w:val="24"/>
        </w:rPr>
        <w:t xml:space="preserve">zewnętrznego oraz wewnętrznego </w:t>
      </w:r>
      <w:r w:rsidR="001E7A0A">
        <w:rPr>
          <w:rFonts w:ascii="Times New Roman" w:hAnsi="Times New Roman" w:cs="Times New Roman"/>
          <w:sz w:val="24"/>
          <w:szCs w:val="24"/>
        </w:rPr>
        <w:t>budynków Okręgowego Urzędu Miar w Białymstoku, mieszczących się przy ulicy:</w:t>
      </w:r>
    </w:p>
    <w:p w14:paraId="5FBFEB99" w14:textId="4644B159" w:rsidR="004031C5" w:rsidRDefault="001E7A0A" w:rsidP="009820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5904834"/>
      <w:r w:rsidRPr="001E7A0A">
        <w:rPr>
          <w:rFonts w:ascii="Times New Roman" w:hAnsi="Times New Roman" w:cs="Times New Roman"/>
          <w:sz w:val="24"/>
          <w:szCs w:val="24"/>
        </w:rPr>
        <w:t>M. Kopernika 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74C">
        <w:rPr>
          <w:rFonts w:ascii="Times New Roman" w:hAnsi="Times New Roman" w:cs="Times New Roman"/>
          <w:b/>
          <w:bCs/>
          <w:sz w:val="24"/>
          <w:szCs w:val="24"/>
        </w:rPr>
        <w:t>w Białystoku</w:t>
      </w:r>
      <w:r w:rsidR="0070726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0726F">
        <w:rPr>
          <w:rFonts w:ascii="Times New Roman" w:hAnsi="Times New Roman" w:cs="Times New Roman"/>
          <w:sz w:val="24"/>
          <w:szCs w:val="24"/>
        </w:rPr>
        <w:t xml:space="preserve">(budynek 2 piętrowy o </w:t>
      </w:r>
      <w:r w:rsidR="0070726F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wymiarach 15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70726F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26F">
        <w:rPr>
          <w:rFonts w:ascii="Times New Roman" w:hAnsi="Times New Roman" w:cs="Times New Roman"/>
          <w:sz w:val="24"/>
          <w:szCs w:val="24"/>
        </w:rPr>
        <w:t>x 33,30 m plus garaż o wymiarach 6,8</w:t>
      </w:r>
      <w:r w:rsidR="009C7369">
        <w:rPr>
          <w:rFonts w:ascii="Times New Roman" w:hAnsi="Times New Roman" w:cs="Times New Roman"/>
          <w:sz w:val="24"/>
          <w:szCs w:val="24"/>
        </w:rPr>
        <w:t>0</w:t>
      </w:r>
      <w:r w:rsidR="0070726F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="0070726F">
        <w:rPr>
          <w:rFonts w:ascii="Times New Roman" w:hAnsi="Times New Roman" w:cs="Times New Roman"/>
          <w:sz w:val="24"/>
          <w:szCs w:val="24"/>
        </w:rPr>
        <w:t>x 16,90 m połączony</w:t>
      </w:r>
      <w:r w:rsidR="009820F4">
        <w:rPr>
          <w:rFonts w:ascii="Times New Roman" w:hAnsi="Times New Roman" w:cs="Times New Roman"/>
          <w:sz w:val="24"/>
          <w:szCs w:val="24"/>
        </w:rPr>
        <w:t xml:space="preserve"> łącznikiem z budynkiem głównym.</w:t>
      </w:r>
      <w:r w:rsidR="00707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1F1FB" w14:textId="165BFA39" w:rsidR="001E7A0A" w:rsidRDefault="001E7A0A" w:rsidP="009820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5904911"/>
      <w:r>
        <w:rPr>
          <w:rFonts w:ascii="Times New Roman" w:hAnsi="Times New Roman" w:cs="Times New Roman"/>
          <w:sz w:val="24"/>
          <w:szCs w:val="24"/>
        </w:rPr>
        <w:t xml:space="preserve">Gen. K. Piłsudskiego 73 </w:t>
      </w:r>
      <w:r w:rsidRPr="00C6774C">
        <w:rPr>
          <w:rFonts w:ascii="Times New Roman" w:hAnsi="Times New Roman" w:cs="Times New Roman"/>
          <w:b/>
          <w:bCs/>
          <w:sz w:val="24"/>
          <w:szCs w:val="24"/>
        </w:rPr>
        <w:t>w Suwałkach</w:t>
      </w:r>
      <w:r w:rsidR="0070726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70726F">
        <w:rPr>
          <w:rFonts w:ascii="Times New Roman" w:hAnsi="Times New Roman" w:cs="Times New Roman"/>
          <w:sz w:val="24"/>
          <w:szCs w:val="24"/>
        </w:rPr>
        <w:t>(budynek parterowy o powierzchni 370 m</w:t>
      </w:r>
      <w:r w:rsidR="0070726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726F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5C856B8" w14:textId="229D3CF5" w:rsidR="003F4707" w:rsidRDefault="00037FBB" w:rsidP="009820F4">
      <w:pPr>
        <w:jc w:val="both"/>
        <w:rPr>
          <w:rFonts w:ascii="Times New Roman" w:hAnsi="Times New Roman" w:cs="Times New Roman"/>
          <w:sz w:val="24"/>
          <w:szCs w:val="24"/>
        </w:rPr>
      </w:pPr>
      <w:r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ef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0726F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726F">
        <w:rPr>
          <w:rFonts w:ascii="Times New Roman" w:hAnsi="Times New Roman" w:cs="Times New Roman"/>
          <w:sz w:val="24"/>
          <w:szCs w:val="24"/>
        </w:rPr>
        <w:t xml:space="preserve"> które należy</w:t>
      </w:r>
      <w:r>
        <w:rPr>
          <w:rFonts w:ascii="Times New Roman" w:hAnsi="Times New Roman" w:cs="Times New Roman"/>
          <w:sz w:val="24"/>
          <w:szCs w:val="24"/>
        </w:rPr>
        <w:t xml:space="preserve"> obj</w:t>
      </w:r>
      <w:r w:rsidR="0070726F">
        <w:rPr>
          <w:rFonts w:ascii="Times New Roman" w:hAnsi="Times New Roman" w:cs="Times New Roman"/>
          <w:sz w:val="24"/>
          <w:szCs w:val="24"/>
        </w:rPr>
        <w:t>ąć</w:t>
      </w:r>
      <w:r>
        <w:rPr>
          <w:rFonts w:ascii="Times New Roman" w:hAnsi="Times New Roman" w:cs="Times New Roman"/>
          <w:sz w:val="24"/>
          <w:szCs w:val="24"/>
        </w:rPr>
        <w:t xml:space="preserve"> monitoringiem zostały zaznaczone na </w:t>
      </w:r>
      <w:r w:rsidR="00C06DF1">
        <w:rPr>
          <w:rFonts w:ascii="Times New Roman" w:hAnsi="Times New Roman" w:cs="Times New Roman"/>
          <w:sz w:val="24"/>
          <w:szCs w:val="24"/>
        </w:rPr>
        <w:t>załączonych projektach</w:t>
      </w:r>
      <w:r w:rsidR="0070726F">
        <w:rPr>
          <w:rFonts w:ascii="Times New Roman" w:hAnsi="Times New Roman" w:cs="Times New Roman"/>
          <w:sz w:val="24"/>
          <w:szCs w:val="24"/>
        </w:rPr>
        <w:t xml:space="preserve"> (załącznik nr 1</w:t>
      </w:r>
      <w:r w:rsidR="00F2241A">
        <w:rPr>
          <w:rFonts w:ascii="Times New Roman" w:hAnsi="Times New Roman" w:cs="Times New Roman"/>
          <w:sz w:val="24"/>
          <w:szCs w:val="24"/>
        </w:rPr>
        <w:t>, 2, 3</w:t>
      </w:r>
      <w:r w:rsidR="0070726F">
        <w:rPr>
          <w:rFonts w:ascii="Times New Roman" w:hAnsi="Times New Roman" w:cs="Times New Roman"/>
          <w:sz w:val="24"/>
          <w:szCs w:val="24"/>
        </w:rPr>
        <w:t xml:space="preserve"> – Białystok, załącznik nr </w:t>
      </w:r>
      <w:r w:rsidR="00F2241A">
        <w:rPr>
          <w:rFonts w:ascii="Times New Roman" w:hAnsi="Times New Roman" w:cs="Times New Roman"/>
          <w:sz w:val="24"/>
          <w:szCs w:val="24"/>
        </w:rPr>
        <w:t xml:space="preserve">4 </w:t>
      </w:r>
      <w:r w:rsidR="0070726F">
        <w:rPr>
          <w:rFonts w:ascii="Times New Roman" w:hAnsi="Times New Roman" w:cs="Times New Roman"/>
          <w:sz w:val="24"/>
          <w:szCs w:val="24"/>
        </w:rPr>
        <w:t>- Suwałki)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30676" w14:textId="7C86E8FB" w:rsidR="004031C5" w:rsidRPr="00E3565F" w:rsidRDefault="003F4707" w:rsidP="009820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65F">
        <w:rPr>
          <w:rFonts w:ascii="Times New Roman" w:hAnsi="Times New Roman" w:cs="Times New Roman"/>
          <w:b/>
          <w:bCs/>
          <w:sz w:val="24"/>
          <w:szCs w:val="24"/>
        </w:rPr>
        <w:t>Podstawowe e</w:t>
      </w:r>
      <w:r w:rsidR="009820F4" w:rsidRPr="00E3565F">
        <w:rPr>
          <w:rFonts w:ascii="Times New Roman" w:hAnsi="Times New Roman" w:cs="Times New Roman"/>
          <w:b/>
          <w:bCs/>
          <w:sz w:val="24"/>
          <w:szCs w:val="24"/>
        </w:rPr>
        <w:t xml:space="preserve">lementy </w:t>
      </w:r>
      <w:r w:rsidR="00C6774C" w:rsidRPr="00E3565F">
        <w:rPr>
          <w:rFonts w:ascii="Times New Roman" w:hAnsi="Times New Roman" w:cs="Times New Roman"/>
          <w:b/>
          <w:bCs/>
          <w:sz w:val="24"/>
          <w:szCs w:val="24"/>
        </w:rPr>
        <w:t xml:space="preserve">każdego </w:t>
      </w:r>
      <w:r w:rsidR="009820F4" w:rsidRPr="00E3565F">
        <w:rPr>
          <w:rFonts w:ascii="Times New Roman" w:hAnsi="Times New Roman" w:cs="Times New Roman"/>
          <w:b/>
          <w:bCs/>
          <w:sz w:val="24"/>
          <w:szCs w:val="24"/>
        </w:rPr>
        <w:t xml:space="preserve">zestawu </w:t>
      </w:r>
      <w:r w:rsidR="00E3565F" w:rsidRPr="00E3565F">
        <w:rPr>
          <w:rFonts w:ascii="Times New Roman" w:hAnsi="Times New Roman" w:cs="Times New Roman"/>
          <w:b/>
          <w:bCs/>
          <w:sz w:val="24"/>
          <w:szCs w:val="24"/>
        </w:rPr>
        <w:t xml:space="preserve">dla każdej z lokalizacji </w:t>
      </w:r>
      <w:r w:rsidR="009820F4" w:rsidRPr="00E3565F">
        <w:rPr>
          <w:rFonts w:ascii="Times New Roman" w:hAnsi="Times New Roman" w:cs="Times New Roman"/>
          <w:b/>
          <w:bCs/>
          <w:sz w:val="24"/>
          <w:szCs w:val="24"/>
        </w:rPr>
        <w:t>oraz m</w:t>
      </w:r>
      <w:r w:rsidR="00037FBB" w:rsidRPr="00E3565F">
        <w:rPr>
          <w:rFonts w:ascii="Times New Roman" w:hAnsi="Times New Roman" w:cs="Times New Roman"/>
          <w:b/>
          <w:bCs/>
          <w:sz w:val="24"/>
          <w:szCs w:val="24"/>
        </w:rPr>
        <w:t>inimalne wymagania jaki musi spełniać monitoring zostały opisane poniżej</w:t>
      </w:r>
      <w:r w:rsidR="009820F4" w:rsidRPr="00E356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7FBB" w:rsidRPr="00E356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71BBF1" w14:textId="6044349B" w:rsidR="00A7478C" w:rsidRPr="00E3565F" w:rsidRDefault="00A747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565F">
        <w:rPr>
          <w:rFonts w:ascii="Times New Roman" w:hAnsi="Times New Roman" w:cs="Times New Roman"/>
          <w:b/>
          <w:bCs/>
          <w:sz w:val="24"/>
          <w:szCs w:val="24"/>
        </w:rPr>
        <w:t>Kamera zewnętrzna</w:t>
      </w:r>
    </w:p>
    <w:p w14:paraId="04035088" w14:textId="43B446E6" w:rsidR="00F235ED" w:rsidRPr="00C6774C" w:rsidRDefault="00A7478C" w:rsidP="00A74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Kamera </w:t>
      </w:r>
      <w:r w:rsidR="00674B8F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z filtrem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podczerwie</w:t>
      </w:r>
      <w:r w:rsidR="00674B8F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(dobra jakość nagrywania w nocy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, widoczność minimum 30 m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821040F" w14:textId="66E1D1E5" w:rsidR="00A7478C" w:rsidRPr="00927C21" w:rsidRDefault="001A1AD9" w:rsidP="00A74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>Rozdzielczość m</w:t>
      </w:r>
      <w:r w:rsidR="00A7478C" w:rsidRPr="00927C21">
        <w:rPr>
          <w:rFonts w:ascii="Times New Roman" w:hAnsi="Times New Roman" w:cs="Times New Roman"/>
          <w:sz w:val="24"/>
          <w:szCs w:val="24"/>
        </w:rPr>
        <w:t>inimum 4 Mpix</w:t>
      </w:r>
    </w:p>
    <w:p w14:paraId="1A7249FF" w14:textId="2689D576" w:rsidR="001A1AD9" w:rsidRPr="00927C21" w:rsidRDefault="001A1AD9" w:rsidP="00A747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Cyfrowa jakość obrazu</w:t>
      </w:r>
      <w:r w:rsidR="00927C2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FULL HD</w:t>
      </w:r>
    </w:p>
    <w:p w14:paraId="620D98AF" w14:textId="7CAA4A07" w:rsidR="00A7478C" w:rsidRPr="00927C21" w:rsidRDefault="00A7478C" w:rsidP="00A7478C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>Kamera odporna na warunki pogodowe</w:t>
      </w:r>
      <w:r w:rsidR="00D45851" w:rsidRPr="00927C21">
        <w:rPr>
          <w:rFonts w:ascii="Times New Roman" w:hAnsi="Times New Roman" w:cs="Times New Roman"/>
          <w:sz w:val="24"/>
          <w:szCs w:val="24"/>
        </w:rPr>
        <w:t xml:space="preserve"> -</w:t>
      </w:r>
      <w:r w:rsidR="001A1AD9"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674B8F" w:rsidRPr="00927C2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minimalna</w:t>
      </w:r>
      <w:r w:rsidR="001A1AD9"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D45851" w:rsidRPr="00927C2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k</w:t>
      </w:r>
      <w:r w:rsidR="001A1AD9" w:rsidRPr="00927C2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lasa szczelności</w:t>
      </w:r>
      <w:r w:rsidR="00927C2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927C21" w:rsidRPr="00E356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IP 6</w:t>
      </w:r>
      <w:r w:rsidR="00C6774C" w:rsidRPr="00E356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 </w:t>
      </w:r>
    </w:p>
    <w:p w14:paraId="08000252" w14:textId="4902C2CC" w:rsidR="00674B8F" w:rsidRPr="00C6774C" w:rsidRDefault="00674B8F" w:rsidP="00A7478C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Transmisj</w:t>
      </w:r>
      <w:r w:rsidR="003F4707"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sygnału z</w:t>
      </w:r>
      <w:r w:rsidR="00927C21"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kamery 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rejestratora</w:t>
      </w:r>
      <w:r w:rsidR="00927C21"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przewodzie Ethernet kat. 6</w:t>
      </w:r>
    </w:p>
    <w:p w14:paraId="5E865130" w14:textId="07DAD04A" w:rsidR="001A1AD9" w:rsidRPr="00C6774C" w:rsidRDefault="00674B8F" w:rsidP="00674B8F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Zasilan</w:t>
      </w:r>
      <w:r w:rsidR="00356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kamer 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kabl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</w:t>
      </w:r>
      <w:r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herntow</w:t>
      </w:r>
      <w:r w:rsidR="00962225" w:rsidRPr="00C677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ego</w:t>
      </w:r>
    </w:p>
    <w:p w14:paraId="412692C8" w14:textId="71EC1A37" w:rsidR="009B2805" w:rsidRPr="00E3565F" w:rsidRDefault="00674B8F" w:rsidP="00674B8F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3565F">
        <w:rPr>
          <w:rStyle w:val="Pogrubienie"/>
          <w:rFonts w:ascii="Times New Roman" w:hAnsi="Times New Roman" w:cs="Times New Roman"/>
          <w:sz w:val="24"/>
          <w:szCs w:val="24"/>
        </w:rPr>
        <w:t>Kamera wewnętrzna</w:t>
      </w:r>
      <w:r w:rsidR="002E2A57" w:rsidRPr="00E3565F">
        <w:rPr>
          <w:rStyle w:val="Pogrubienie"/>
          <w:rFonts w:ascii="Times New Roman" w:hAnsi="Times New Roman" w:cs="Times New Roman"/>
          <w:sz w:val="24"/>
          <w:szCs w:val="24"/>
        </w:rPr>
        <w:t xml:space="preserve"> kopułow</w:t>
      </w:r>
      <w:r w:rsidR="00AC7A2D" w:rsidRPr="00E3565F">
        <w:rPr>
          <w:rStyle w:val="Pogrubienie"/>
          <w:rFonts w:ascii="Times New Roman" w:hAnsi="Times New Roman" w:cs="Times New Roman"/>
          <w:sz w:val="24"/>
          <w:szCs w:val="24"/>
        </w:rPr>
        <w:t>a</w:t>
      </w:r>
      <w:r w:rsidR="002E2A57" w:rsidRPr="00E3565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4BE90CBB" w14:textId="77777777" w:rsidR="00674B8F" w:rsidRPr="009B2805" w:rsidRDefault="00674B8F" w:rsidP="009B28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2805">
        <w:rPr>
          <w:rFonts w:ascii="Times New Roman" w:hAnsi="Times New Roman" w:cs="Times New Roman"/>
          <w:sz w:val="24"/>
          <w:szCs w:val="24"/>
        </w:rPr>
        <w:t>Rozdzielczość minimum 4 Mpix</w:t>
      </w:r>
    </w:p>
    <w:p w14:paraId="469A4391" w14:textId="14B1E316" w:rsidR="00674B8F" w:rsidRPr="009B2805" w:rsidRDefault="00674B8F" w:rsidP="009B28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B28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Cyfrowa jakość obrazu</w:t>
      </w:r>
      <w:r w:rsidR="00927C21" w:rsidRPr="009B280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FULL HD</w:t>
      </w:r>
    </w:p>
    <w:p w14:paraId="271EDF27" w14:textId="41196ADD" w:rsidR="00674B8F" w:rsidRPr="009B2805" w:rsidRDefault="00674B8F" w:rsidP="009B2805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B2805">
        <w:rPr>
          <w:rStyle w:val="Pogrubienie"/>
          <w:rFonts w:ascii="Times New Roman" w:hAnsi="Times New Roman" w:cs="Times New Roman"/>
          <w:b w:val="0"/>
          <w:bCs w:val="0"/>
          <w:color w:val="181818"/>
          <w:sz w:val="24"/>
          <w:szCs w:val="24"/>
        </w:rPr>
        <w:t xml:space="preserve">Wbudowany czujnik ruchu z </w:t>
      </w:r>
      <w:r w:rsidR="00C6774C" w:rsidRPr="009B280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system informującym o ruchu</w:t>
      </w:r>
      <w:r w:rsidR="00C6774C" w:rsidRPr="009B280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C6774C" w:rsidRPr="009B2805">
        <w:rPr>
          <w:rStyle w:val="Pogrubienie"/>
          <w:rFonts w:ascii="Times New Roman" w:hAnsi="Times New Roman" w:cs="Times New Roman"/>
          <w:b w:val="0"/>
          <w:bCs w:val="0"/>
          <w:color w:val="181818"/>
          <w:sz w:val="24"/>
          <w:szCs w:val="24"/>
        </w:rPr>
        <w:t xml:space="preserve">oraz </w:t>
      </w:r>
      <w:r w:rsidRPr="009B2805">
        <w:rPr>
          <w:rStyle w:val="Pogrubienie"/>
          <w:rFonts w:ascii="Times New Roman" w:hAnsi="Times New Roman" w:cs="Times New Roman"/>
          <w:b w:val="0"/>
          <w:bCs w:val="0"/>
          <w:color w:val="181818"/>
          <w:sz w:val="24"/>
          <w:szCs w:val="24"/>
        </w:rPr>
        <w:t>powiadamianiem za pośrednictwem aplikacji</w:t>
      </w:r>
    </w:p>
    <w:p w14:paraId="6663ADF6" w14:textId="36E685E0" w:rsidR="00674B8F" w:rsidRPr="009B2805" w:rsidRDefault="00674B8F" w:rsidP="009B2805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Transmisj</w:t>
      </w:r>
      <w:r w:rsidR="003F4707"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sygnału z</w:t>
      </w:r>
      <w:r w:rsidR="00927C21"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kamery</w:t>
      </w:r>
      <w:r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rejestratora</w:t>
      </w:r>
      <w:r w:rsidR="00927C21"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 skrętce</w:t>
      </w:r>
    </w:p>
    <w:p w14:paraId="1915AB8F" w14:textId="640C4B14" w:rsidR="00674B8F" w:rsidRPr="009B2805" w:rsidRDefault="00674B8F" w:rsidP="009B2805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Zasilan</w:t>
      </w:r>
      <w:r w:rsidR="00356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kamer </w:t>
      </w:r>
      <w:r w:rsidR="00AC7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kabl</w:t>
      </w:r>
      <w:r w:rsidR="00AC7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B28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Etherntow</w:t>
      </w:r>
      <w:r w:rsidR="00AC7A2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ego</w:t>
      </w:r>
    </w:p>
    <w:p w14:paraId="469234D5" w14:textId="4A752F05" w:rsidR="00674B8F" w:rsidRPr="00E3565F" w:rsidRDefault="00674B8F" w:rsidP="00674B8F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E3565F">
        <w:rPr>
          <w:rStyle w:val="Pogrubienie"/>
          <w:rFonts w:ascii="Times New Roman" w:hAnsi="Times New Roman" w:cs="Times New Roman"/>
          <w:sz w:val="24"/>
          <w:szCs w:val="24"/>
        </w:rPr>
        <w:t>Rejestrator</w:t>
      </w:r>
    </w:p>
    <w:p w14:paraId="0C99BEF1" w14:textId="6B7A0486" w:rsidR="00927C21" w:rsidRPr="00C6774C" w:rsidRDefault="00927C21" w:rsidP="00927C21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6774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Rejestrator wraz </w:t>
      </w:r>
      <w:r w:rsidR="004679DC" w:rsidRPr="00C6774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oprogramowaniem i</w:t>
      </w:r>
      <w:r w:rsidRPr="00C6774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575795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licencją</w:t>
      </w:r>
      <w:r w:rsidR="00721CAF" w:rsidRPr="00C6774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przynajmniej na 5 lat, bez potrzeby wykupowania dodatkowej subskrypcji </w:t>
      </w:r>
    </w:p>
    <w:p w14:paraId="38594516" w14:textId="4AE06800" w:rsidR="00674B8F" w:rsidRPr="00927C21" w:rsidRDefault="00674B8F" w:rsidP="00927C21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Możliwość szybkiego zrzutu danych na nośnik</w:t>
      </w:r>
      <w:r w:rsidR="00927C21"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np. pendrive</w:t>
      </w:r>
    </w:p>
    <w:p w14:paraId="48FFDF83" w14:textId="52B0A78B" w:rsidR="00674B8F" w:rsidRPr="00927C21" w:rsidRDefault="00674B8F" w:rsidP="00927C21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Możliwość podglądu obrazu on line po adresie IP</w:t>
      </w:r>
      <w:r w:rsidR="00216D68" w:rsidRPr="00216D6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oraz</w:t>
      </w:r>
      <w:r w:rsidR="00721CAF" w:rsidRPr="00216D6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721CAF" w:rsidRPr="00C6774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poprzez aplikację na telefon</w:t>
      </w:r>
    </w:p>
    <w:p w14:paraId="6E80DB75" w14:textId="13B1C083" w:rsidR="00927C21" w:rsidRPr="00927C21" w:rsidRDefault="009820F4" w:rsidP="00927C21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Twardy dysk zapewniający </w:t>
      </w:r>
      <w:r w:rsidR="00927C21"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przechowywania zapisu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przez</w:t>
      </w:r>
      <w:r w:rsidR="00927C21"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minimum 30 dni</w:t>
      </w:r>
    </w:p>
    <w:p w14:paraId="38542AA3" w14:textId="663A0718" w:rsidR="00927C21" w:rsidRDefault="00927C21" w:rsidP="00927C21">
      <w:pPr>
        <w:pStyle w:val="Akapitzlist"/>
        <w:numPr>
          <w:ilvl w:val="0"/>
          <w:numId w:val="5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Dodatkowe porty </w:t>
      </w:r>
      <w:r w:rsidR="00E3565F" w:rsidRPr="00E3565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umożliwiające rozbudowę monitoringu w przyszłości,  </w:t>
      </w:r>
      <w:r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ilości</w:t>
      </w:r>
      <w:r w:rsidR="00E3565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ach</w:t>
      </w:r>
      <w:r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: 6 – Białystok, 4 </w:t>
      </w:r>
      <w:r w:rsidR="004031C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927C2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Suwałki</w:t>
      </w:r>
    </w:p>
    <w:p w14:paraId="41B36A08" w14:textId="77777777" w:rsidR="009820F4" w:rsidRDefault="009820F4" w:rsidP="009820F4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380FA75" w14:textId="77EF7674" w:rsidR="004031C5" w:rsidRDefault="009820F4" w:rsidP="009820F4">
      <w:pPr>
        <w:pStyle w:val="Akapitzlist"/>
        <w:ind w:left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3565F">
        <w:rPr>
          <w:rStyle w:val="Pogrubienie"/>
          <w:rFonts w:ascii="Times New Roman" w:hAnsi="Times New Roman" w:cs="Times New Roman"/>
          <w:sz w:val="24"/>
          <w:szCs w:val="24"/>
        </w:rPr>
        <w:t>Monitor 27”</w:t>
      </w:r>
      <w:r w:rsidR="00721CAF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przeglądania obrazu z kamer</w:t>
      </w:r>
    </w:p>
    <w:p w14:paraId="03809F1B" w14:textId="77777777" w:rsidR="009820F4" w:rsidRDefault="009820F4" w:rsidP="009820F4">
      <w:pPr>
        <w:pStyle w:val="Akapitzlist"/>
        <w:ind w:left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96B8446" w14:textId="6E9A5161" w:rsidR="004031C5" w:rsidRDefault="004031C5" w:rsidP="004031C5">
      <w:pPr>
        <w:pStyle w:val="Akapitzlist"/>
        <w:ind w:left="0"/>
        <w:rPr>
          <w:rStyle w:val="Pogrubienie"/>
          <w:rFonts w:ascii="Times New Roman" w:hAnsi="Times New Roman" w:cs="Times New Roman"/>
          <w:sz w:val="24"/>
          <w:szCs w:val="24"/>
        </w:rPr>
      </w:pPr>
      <w:r w:rsidRPr="00E3565F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Pozostałe wymagania</w:t>
      </w:r>
    </w:p>
    <w:p w14:paraId="3130FA90" w14:textId="77777777" w:rsidR="00BE0BF3" w:rsidRPr="00E3565F" w:rsidRDefault="00BE0BF3" w:rsidP="004031C5">
      <w:pPr>
        <w:pStyle w:val="Akapitzlist"/>
        <w:ind w:left="0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94C03F5" w14:textId="5F9EFA01" w:rsidR="00BE0BF3" w:rsidRPr="00BE0BF3" w:rsidRDefault="00BE0BF3" w:rsidP="00C6774C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Wykonawca zobowiązuje się do wykonania przedmiotu Umowy z najwyższą starannością i profesjonalizmem, wymaganym dla prac tego rodzaju, w sposób  zgodny z zasadami wiedzy technicznej oraz obowiązującymi przepisami dotyczącymi realizacji robót instalacyjnych oraz robót podobnych, jak również z zachowaniem estetycznego wyglądu instalacji i urządzeń. </w:t>
      </w:r>
    </w:p>
    <w:p w14:paraId="5FACF853" w14:textId="49DA85DE" w:rsidR="00BE0BF3" w:rsidRPr="00BE0BF3" w:rsidRDefault="004031C5" w:rsidP="00BE0BF3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Wykonawca wykona i przekaże dokumentację powykonawczą</w:t>
      </w:r>
      <w:r w:rsidR="001203C4"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oraz deklaracje zgodności </w:t>
      </w: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="00A528D2"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mi. szkice powykonawcze </w:t>
      </w: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instalacj</w:t>
      </w:r>
      <w:r w:rsidR="00A528D2"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</w:t>
      </w: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). </w:t>
      </w:r>
    </w:p>
    <w:p w14:paraId="015FD37B" w14:textId="5F8E210E" w:rsidR="00FD70B8" w:rsidRPr="00BE0BF3" w:rsidRDefault="00FD70B8" w:rsidP="00C6774C">
      <w:pPr>
        <w:pStyle w:val="Akapitzlist"/>
        <w:numPr>
          <w:ilvl w:val="0"/>
          <w:numId w:val="6"/>
        </w:numPr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Jeżeli zaistnieje potrzeba wpięcia się w instalację elektryczną budynku wykonawca jest zobowiązany do zamontowania dodatkowej skrzynki z bezpiecznikami do zasilania systemu monitoringu, a także do wykonania  projektu instalacji elektrycznej oraz dostarczenia protokołu z badań tej instalacji.</w:t>
      </w:r>
    </w:p>
    <w:p w14:paraId="2F78AEA6" w14:textId="5A0559E1" w:rsidR="004031C5" w:rsidRPr="00BE0BF3" w:rsidRDefault="004031C5" w:rsidP="004031C5">
      <w:pPr>
        <w:pStyle w:val="Akapitzlist"/>
        <w:numPr>
          <w:ilvl w:val="0"/>
          <w:numId w:val="6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Wykonawca na wykonaną usługę udzieli gwarancji min. 24 miesięcznej</w:t>
      </w:r>
      <w:r w:rsidR="001E7A0A"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6F69D84D" w14:textId="4BAFC469" w:rsidR="004031C5" w:rsidRPr="00BE0BF3" w:rsidRDefault="004031C5" w:rsidP="004031C5">
      <w:pPr>
        <w:pStyle w:val="Akapitzlist"/>
        <w:numPr>
          <w:ilvl w:val="0"/>
          <w:numId w:val="6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Gwarancja na </w:t>
      </w:r>
      <w:r w:rsidR="001E7A0A"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sprzęt</w:t>
      </w: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zgodnie z </w:t>
      </w:r>
      <w:r w:rsidR="001E7A0A"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gwarancją</w:t>
      </w: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producenta</w:t>
      </w:r>
      <w:r w:rsidR="002E2A57"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urządzenia</w:t>
      </w: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</w:p>
    <w:p w14:paraId="310ECE08" w14:textId="07547520" w:rsidR="007554ED" w:rsidRPr="00BE0BF3" w:rsidRDefault="007554ED" w:rsidP="004031C5">
      <w:pPr>
        <w:pStyle w:val="Akapitzlist"/>
        <w:numPr>
          <w:ilvl w:val="0"/>
          <w:numId w:val="6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Instrukcje obsługi w języku polskim.</w:t>
      </w:r>
    </w:p>
    <w:p w14:paraId="4E1E129C" w14:textId="68804493" w:rsidR="007554ED" w:rsidRPr="00BE0BF3" w:rsidRDefault="007554ED" w:rsidP="004031C5">
      <w:pPr>
        <w:pStyle w:val="Akapitzlist"/>
        <w:numPr>
          <w:ilvl w:val="0"/>
          <w:numId w:val="6"/>
        </w:num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E0BF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Przeszkolenie pracowników z obsługi systemu.</w:t>
      </w:r>
    </w:p>
    <w:p w14:paraId="6E5192AF" w14:textId="77777777" w:rsidR="00927C21" w:rsidRPr="00927C21" w:rsidRDefault="00927C21" w:rsidP="00927C21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67723E" w14:textId="77777777" w:rsidR="00674B8F" w:rsidRPr="00927C21" w:rsidRDefault="00674B8F" w:rsidP="00674B8F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74B8F" w:rsidRPr="00927C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09878" w14:textId="77777777" w:rsidR="006875D5" w:rsidRDefault="006875D5" w:rsidP="00920AC1">
      <w:pPr>
        <w:spacing w:after="0" w:line="240" w:lineRule="auto"/>
      </w:pPr>
      <w:r>
        <w:separator/>
      </w:r>
    </w:p>
  </w:endnote>
  <w:endnote w:type="continuationSeparator" w:id="0">
    <w:p w14:paraId="676D08BA" w14:textId="77777777" w:rsidR="006875D5" w:rsidRDefault="006875D5" w:rsidP="009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635834"/>
      <w:docPartObj>
        <w:docPartGallery w:val="Page Numbers (Bottom of Page)"/>
        <w:docPartUnique/>
      </w:docPartObj>
    </w:sdtPr>
    <w:sdtEndPr/>
    <w:sdtContent>
      <w:p w14:paraId="2237881A" w14:textId="3ED70C3B" w:rsidR="00920AC1" w:rsidRDefault="00920A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421C7" w14:textId="77777777" w:rsidR="00920AC1" w:rsidRDefault="0092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C452C" w14:textId="77777777" w:rsidR="006875D5" w:rsidRDefault="006875D5" w:rsidP="00920AC1">
      <w:pPr>
        <w:spacing w:after="0" w:line="240" w:lineRule="auto"/>
      </w:pPr>
      <w:r>
        <w:separator/>
      </w:r>
    </w:p>
  </w:footnote>
  <w:footnote w:type="continuationSeparator" w:id="0">
    <w:p w14:paraId="031AD8E3" w14:textId="77777777" w:rsidR="006875D5" w:rsidRDefault="006875D5" w:rsidP="00920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369"/>
    <w:multiLevelType w:val="hybridMultilevel"/>
    <w:tmpl w:val="EE88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B67"/>
    <w:multiLevelType w:val="hybridMultilevel"/>
    <w:tmpl w:val="CD4E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AA2"/>
    <w:multiLevelType w:val="hybridMultilevel"/>
    <w:tmpl w:val="86FC01B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D4E3904"/>
    <w:multiLevelType w:val="hybridMultilevel"/>
    <w:tmpl w:val="2020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85752"/>
    <w:multiLevelType w:val="hybridMultilevel"/>
    <w:tmpl w:val="4A34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4708"/>
    <w:multiLevelType w:val="hybridMultilevel"/>
    <w:tmpl w:val="278E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57291"/>
    <w:multiLevelType w:val="hybridMultilevel"/>
    <w:tmpl w:val="F728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E2F70"/>
    <w:multiLevelType w:val="hybridMultilevel"/>
    <w:tmpl w:val="9990CAD6"/>
    <w:lvl w:ilvl="0" w:tplc="200814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D860EC"/>
    <w:multiLevelType w:val="hybridMultilevel"/>
    <w:tmpl w:val="D1261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8C"/>
    <w:rsid w:val="00037FBB"/>
    <w:rsid w:val="00072C4F"/>
    <w:rsid w:val="001203C4"/>
    <w:rsid w:val="001A1AD9"/>
    <w:rsid w:val="001E7A0A"/>
    <w:rsid w:val="00216D68"/>
    <w:rsid w:val="002E2A57"/>
    <w:rsid w:val="00356BBE"/>
    <w:rsid w:val="003F4707"/>
    <w:rsid w:val="004031C5"/>
    <w:rsid w:val="004679DC"/>
    <w:rsid w:val="00575795"/>
    <w:rsid w:val="00674B8F"/>
    <w:rsid w:val="006875D5"/>
    <w:rsid w:val="0070726F"/>
    <w:rsid w:val="00721CAF"/>
    <w:rsid w:val="007554ED"/>
    <w:rsid w:val="008A5AF6"/>
    <w:rsid w:val="00920AC1"/>
    <w:rsid w:val="00927C21"/>
    <w:rsid w:val="00962225"/>
    <w:rsid w:val="009820F4"/>
    <w:rsid w:val="009B2805"/>
    <w:rsid w:val="009C0711"/>
    <w:rsid w:val="009C7369"/>
    <w:rsid w:val="00A528D2"/>
    <w:rsid w:val="00A6060D"/>
    <w:rsid w:val="00A7478C"/>
    <w:rsid w:val="00AC7A2D"/>
    <w:rsid w:val="00B87F5F"/>
    <w:rsid w:val="00BE0BF3"/>
    <w:rsid w:val="00C06DF1"/>
    <w:rsid w:val="00C6774C"/>
    <w:rsid w:val="00CB788E"/>
    <w:rsid w:val="00D14148"/>
    <w:rsid w:val="00D17AD0"/>
    <w:rsid w:val="00D45851"/>
    <w:rsid w:val="00E3565F"/>
    <w:rsid w:val="00F2241A"/>
    <w:rsid w:val="00F235ED"/>
    <w:rsid w:val="00F43F2C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4D9B"/>
  <w15:chartTrackingRefBased/>
  <w15:docId w15:val="{16F2106E-9436-43BA-A3AF-C60A2D0B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78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1A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F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C1"/>
  </w:style>
  <w:style w:type="paragraph" w:styleId="Stopka">
    <w:name w:val="footer"/>
    <w:basedOn w:val="Normalny"/>
    <w:link w:val="StopkaZnak"/>
    <w:uiPriority w:val="99"/>
    <w:unhideWhenUsed/>
    <w:rsid w:val="009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 Białystok</dc:creator>
  <cp:keywords/>
  <dc:description/>
  <cp:lastModifiedBy>Marta Zubrycka</cp:lastModifiedBy>
  <cp:revision>13</cp:revision>
  <cp:lastPrinted>2020-11-12T13:13:00Z</cp:lastPrinted>
  <dcterms:created xsi:type="dcterms:W3CDTF">2020-11-06T10:03:00Z</dcterms:created>
  <dcterms:modified xsi:type="dcterms:W3CDTF">2020-11-12T13:33:00Z</dcterms:modified>
</cp:coreProperties>
</file>