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2B3A3" w14:textId="01D91C74" w:rsidR="000A445B" w:rsidRPr="000A445B" w:rsidRDefault="000A445B" w:rsidP="000A445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A445B">
        <w:rPr>
          <w:rFonts w:ascii="Times New Roman" w:hAnsi="Times New Roman" w:cs="Times New Roman"/>
          <w:sz w:val="20"/>
          <w:szCs w:val="20"/>
        </w:rPr>
        <w:t xml:space="preserve">Załącznik nr 3 do zaproszenia do składania ofert </w:t>
      </w:r>
    </w:p>
    <w:p w14:paraId="13F2B5A5" w14:textId="0E26BCFC" w:rsidR="000A445B" w:rsidRPr="000A445B" w:rsidRDefault="000A445B" w:rsidP="000A445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0A445B">
        <w:rPr>
          <w:rFonts w:ascii="Times New Roman" w:hAnsi="Times New Roman" w:cs="Times New Roman"/>
          <w:sz w:val="20"/>
          <w:szCs w:val="20"/>
        </w:rPr>
        <w:t>w postepowaniu nr 5/2020/Z</w:t>
      </w:r>
    </w:p>
    <w:p w14:paraId="7F2CB828" w14:textId="77777777" w:rsidR="000A445B" w:rsidRPr="000A445B" w:rsidRDefault="000A445B" w:rsidP="000A445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0A8C417C" w14:textId="7BDD88B6" w:rsidR="00E442E9" w:rsidRPr="000A445B" w:rsidRDefault="004C4739" w:rsidP="0016123F">
      <w:pPr>
        <w:spacing w:after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45B">
        <w:rPr>
          <w:rFonts w:ascii="Times New Roman" w:hAnsi="Times New Roman" w:cs="Times New Roman"/>
          <w:b/>
          <w:bCs/>
          <w:sz w:val="28"/>
          <w:szCs w:val="28"/>
        </w:rPr>
        <w:t>Protokół zdawczo -</w:t>
      </w:r>
      <w:r w:rsidR="0016123F" w:rsidRPr="000A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445B">
        <w:rPr>
          <w:rFonts w:ascii="Times New Roman" w:hAnsi="Times New Roman" w:cs="Times New Roman"/>
          <w:b/>
          <w:bCs/>
          <w:sz w:val="28"/>
          <w:szCs w:val="28"/>
        </w:rPr>
        <w:t>odbiorczy</w:t>
      </w:r>
    </w:p>
    <w:p w14:paraId="41B8E227" w14:textId="7CAC66FC" w:rsidR="004C4739" w:rsidRPr="000A445B" w:rsidRDefault="0016123F" w:rsidP="0016123F">
      <w:pPr>
        <w:spacing w:after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45B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C4739" w:rsidRPr="000A445B">
        <w:rPr>
          <w:rFonts w:ascii="Times New Roman" w:hAnsi="Times New Roman" w:cs="Times New Roman"/>
          <w:b/>
          <w:bCs/>
          <w:sz w:val="28"/>
          <w:szCs w:val="28"/>
        </w:rPr>
        <w:t xml:space="preserve">o umowy </w:t>
      </w:r>
      <w:r w:rsidR="00F57EC3" w:rsidRPr="000A445B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C51554" w:rsidRPr="000A445B">
        <w:rPr>
          <w:rFonts w:ascii="Times New Roman" w:hAnsi="Times New Roman" w:cs="Times New Roman"/>
          <w:b/>
          <w:bCs/>
          <w:sz w:val="28"/>
          <w:szCs w:val="28"/>
        </w:rPr>
        <w:t xml:space="preserve">  …………………………..</w:t>
      </w:r>
      <w:r w:rsidR="004C4739" w:rsidRPr="000A445B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C51554" w:rsidRPr="000A445B">
        <w:rPr>
          <w:rFonts w:ascii="Times New Roman" w:hAnsi="Times New Roman" w:cs="Times New Roman"/>
          <w:b/>
          <w:bCs/>
          <w:sz w:val="28"/>
          <w:szCs w:val="28"/>
        </w:rPr>
        <w:t>…………..</w:t>
      </w:r>
    </w:p>
    <w:p w14:paraId="6CC8BD2B" w14:textId="77777777" w:rsidR="004C4739" w:rsidRPr="000A445B" w:rsidRDefault="004C4739" w:rsidP="004C4739">
      <w:pPr>
        <w:jc w:val="center"/>
        <w:rPr>
          <w:rFonts w:ascii="Times New Roman" w:hAnsi="Times New Roman" w:cs="Times New Roman"/>
          <w:b/>
          <w:bCs/>
        </w:rPr>
      </w:pPr>
    </w:p>
    <w:p w14:paraId="6C0E1401" w14:textId="4A555890" w:rsidR="004C4739" w:rsidRPr="000A445B" w:rsidRDefault="004C4739" w:rsidP="004C47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45B">
        <w:rPr>
          <w:rFonts w:ascii="Times New Roman" w:hAnsi="Times New Roman" w:cs="Times New Roman"/>
          <w:b/>
          <w:bCs/>
          <w:sz w:val="24"/>
          <w:szCs w:val="24"/>
        </w:rPr>
        <w:t xml:space="preserve">Sporządzony dnia </w:t>
      </w:r>
      <w:r w:rsidR="00C51554" w:rsidRPr="000A445B">
        <w:rPr>
          <w:rFonts w:ascii="Times New Roman" w:hAnsi="Times New Roman" w:cs="Times New Roman"/>
          <w:b/>
          <w:bCs/>
          <w:sz w:val="24"/>
          <w:szCs w:val="24"/>
        </w:rPr>
        <w:t>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4739" w:rsidRPr="000A445B" w14:paraId="4B33F737" w14:textId="77777777" w:rsidTr="004C4739">
        <w:tc>
          <w:tcPr>
            <w:tcW w:w="4531" w:type="dxa"/>
          </w:tcPr>
          <w:p w14:paraId="73224E17" w14:textId="77777777" w:rsidR="004C4739" w:rsidRPr="000A445B" w:rsidRDefault="004C4739" w:rsidP="000900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Dostawca</w:t>
            </w:r>
          </w:p>
        </w:tc>
        <w:tc>
          <w:tcPr>
            <w:tcW w:w="4531" w:type="dxa"/>
          </w:tcPr>
          <w:p w14:paraId="061ABF92" w14:textId="77777777" w:rsidR="004C4739" w:rsidRPr="000A445B" w:rsidRDefault="004C4739" w:rsidP="000900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Odbiorca</w:t>
            </w:r>
          </w:p>
        </w:tc>
      </w:tr>
      <w:tr w:rsidR="004C4739" w:rsidRPr="000A445B" w14:paraId="4856838B" w14:textId="77777777" w:rsidTr="004C4739">
        <w:trPr>
          <w:trHeight w:val="893"/>
        </w:trPr>
        <w:tc>
          <w:tcPr>
            <w:tcW w:w="4531" w:type="dxa"/>
          </w:tcPr>
          <w:p w14:paraId="0C2AF05F" w14:textId="188D7554" w:rsidR="00090072" w:rsidRPr="000A445B" w:rsidRDefault="00090072" w:rsidP="004C47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6541FFC" w14:textId="77777777" w:rsidR="004C4739" w:rsidRPr="000A445B" w:rsidRDefault="004C4739" w:rsidP="004C4739">
            <w:pPr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Okręgowy Urząd Miar w Białymstoku</w:t>
            </w:r>
          </w:p>
          <w:p w14:paraId="445BFE95" w14:textId="77777777" w:rsidR="004C4739" w:rsidRPr="000A445B" w:rsidRDefault="004C4739" w:rsidP="004C4739">
            <w:pPr>
              <w:rPr>
                <w:rFonts w:ascii="Times New Roman" w:hAnsi="Times New Roman" w:cs="Times New Roman"/>
              </w:rPr>
            </w:pPr>
            <w:r w:rsidRPr="000A445B">
              <w:rPr>
                <w:rFonts w:ascii="Times New Roman" w:hAnsi="Times New Roman" w:cs="Times New Roman"/>
              </w:rPr>
              <w:t>ul. M. Kopernika 89</w:t>
            </w:r>
          </w:p>
          <w:p w14:paraId="18427385" w14:textId="77777777" w:rsidR="004C4739" w:rsidRPr="000A445B" w:rsidRDefault="004C4739" w:rsidP="004C4739">
            <w:pPr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</w:rPr>
              <w:t>15-396 Białystok</w:t>
            </w:r>
          </w:p>
        </w:tc>
      </w:tr>
    </w:tbl>
    <w:p w14:paraId="3A013740" w14:textId="77777777" w:rsidR="004C4739" w:rsidRPr="000A445B" w:rsidRDefault="004C4739" w:rsidP="004C4739">
      <w:pPr>
        <w:rPr>
          <w:rFonts w:ascii="Times New Roman" w:hAnsi="Times New Roman" w:cs="Times New Roman"/>
          <w:b/>
          <w:bCs/>
        </w:rPr>
      </w:pPr>
    </w:p>
    <w:p w14:paraId="5BB15E3A" w14:textId="77777777" w:rsidR="0016123F" w:rsidRPr="000A445B" w:rsidRDefault="004C4739" w:rsidP="0016123F">
      <w:pPr>
        <w:spacing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0A445B">
        <w:rPr>
          <w:rFonts w:ascii="Times New Roman" w:hAnsi="Times New Roman" w:cs="Times New Roman"/>
          <w:b/>
          <w:bCs/>
          <w:sz w:val="24"/>
          <w:szCs w:val="24"/>
        </w:rPr>
        <w:t xml:space="preserve">Miejsce </w:t>
      </w:r>
      <w:r w:rsidR="0016123F" w:rsidRPr="000A445B">
        <w:rPr>
          <w:rFonts w:ascii="Times New Roman" w:hAnsi="Times New Roman" w:cs="Times New Roman"/>
          <w:b/>
          <w:bCs/>
          <w:sz w:val="24"/>
          <w:szCs w:val="24"/>
        </w:rPr>
        <w:t>dostarczenia i odbioru</w:t>
      </w:r>
      <w:r w:rsidRPr="000A445B">
        <w:rPr>
          <w:rFonts w:ascii="Times New Roman" w:hAnsi="Times New Roman" w:cs="Times New Roman"/>
          <w:b/>
          <w:bCs/>
          <w:sz w:val="24"/>
          <w:szCs w:val="24"/>
        </w:rPr>
        <w:t xml:space="preserve"> przedmiotu umowy</w:t>
      </w:r>
      <w:r w:rsidRPr="000A44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E78B7F4" w14:textId="77777777" w:rsidR="004C4739" w:rsidRPr="000A445B" w:rsidRDefault="0016123F" w:rsidP="0016123F">
      <w:pPr>
        <w:spacing w:after="0" w:line="276" w:lineRule="auto"/>
        <w:ind w:left="9918" w:hanging="5670"/>
        <w:rPr>
          <w:rFonts w:ascii="Times New Roman" w:hAnsi="Times New Roman" w:cs="Times New Roman"/>
        </w:rPr>
      </w:pPr>
      <w:r w:rsidRPr="000A445B">
        <w:rPr>
          <w:rFonts w:ascii="Times New Roman" w:hAnsi="Times New Roman" w:cs="Times New Roman"/>
        </w:rPr>
        <w:t xml:space="preserve">    </w:t>
      </w:r>
      <w:r w:rsidR="004C4739" w:rsidRPr="000A445B">
        <w:rPr>
          <w:rFonts w:ascii="Times New Roman" w:hAnsi="Times New Roman" w:cs="Times New Roman"/>
        </w:rPr>
        <w:t xml:space="preserve">budynek Okręgowego Urzędu Miar </w:t>
      </w:r>
      <w:r w:rsidRPr="000A445B">
        <w:rPr>
          <w:rFonts w:ascii="Times New Roman" w:hAnsi="Times New Roman" w:cs="Times New Roman"/>
        </w:rPr>
        <w:t xml:space="preserve">w </w:t>
      </w:r>
      <w:r w:rsidR="004C4739" w:rsidRPr="000A445B">
        <w:rPr>
          <w:rFonts w:ascii="Times New Roman" w:hAnsi="Times New Roman" w:cs="Times New Roman"/>
        </w:rPr>
        <w:t>Białymstoku</w:t>
      </w:r>
    </w:p>
    <w:p w14:paraId="3835E029" w14:textId="77777777" w:rsidR="004C4739" w:rsidRPr="000A445B" w:rsidRDefault="0016123F" w:rsidP="0016123F">
      <w:pPr>
        <w:spacing w:after="0" w:line="276" w:lineRule="auto"/>
        <w:ind w:left="4248"/>
        <w:rPr>
          <w:rFonts w:ascii="Times New Roman" w:hAnsi="Times New Roman" w:cs="Times New Roman"/>
        </w:rPr>
      </w:pPr>
      <w:r w:rsidRPr="000A445B">
        <w:rPr>
          <w:rFonts w:ascii="Times New Roman" w:hAnsi="Times New Roman" w:cs="Times New Roman"/>
        </w:rPr>
        <w:t xml:space="preserve">    </w:t>
      </w:r>
      <w:r w:rsidR="004C4739" w:rsidRPr="000A445B">
        <w:rPr>
          <w:rFonts w:ascii="Times New Roman" w:hAnsi="Times New Roman" w:cs="Times New Roman"/>
        </w:rPr>
        <w:t>ul. M. Kopernika 89</w:t>
      </w:r>
      <w:r w:rsidRPr="000A445B">
        <w:rPr>
          <w:rFonts w:ascii="Times New Roman" w:hAnsi="Times New Roman" w:cs="Times New Roman"/>
        </w:rPr>
        <w:t xml:space="preserve">, </w:t>
      </w:r>
      <w:r w:rsidR="004C4739" w:rsidRPr="000A445B">
        <w:rPr>
          <w:rFonts w:ascii="Times New Roman" w:hAnsi="Times New Roman" w:cs="Times New Roman"/>
        </w:rPr>
        <w:t>15-396 Białystok</w:t>
      </w:r>
    </w:p>
    <w:p w14:paraId="05E55A8B" w14:textId="77777777" w:rsidR="004C4739" w:rsidRPr="000A445B" w:rsidRDefault="004C4739" w:rsidP="004C4739">
      <w:pPr>
        <w:jc w:val="both"/>
        <w:rPr>
          <w:rFonts w:ascii="Times New Roman" w:hAnsi="Times New Roman" w:cs="Times New Roman"/>
          <w:b/>
          <w:bCs/>
        </w:rPr>
      </w:pPr>
    </w:p>
    <w:p w14:paraId="4ACF2B36" w14:textId="77777777" w:rsidR="004C4739" w:rsidRPr="000A445B" w:rsidRDefault="004C4739" w:rsidP="004C47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5B">
        <w:rPr>
          <w:rFonts w:ascii="Times New Roman" w:hAnsi="Times New Roman" w:cs="Times New Roman"/>
          <w:b/>
          <w:bCs/>
          <w:sz w:val="24"/>
          <w:szCs w:val="24"/>
        </w:rPr>
        <w:t>Specyfikacja warunków spełniających opis zamówienia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62"/>
        <w:gridCol w:w="4962"/>
        <w:gridCol w:w="1842"/>
        <w:gridCol w:w="1846"/>
      </w:tblGrid>
      <w:tr w:rsidR="004C4739" w:rsidRPr="000A445B" w14:paraId="3753FFF5" w14:textId="77777777" w:rsidTr="00090072">
        <w:tc>
          <w:tcPr>
            <w:tcW w:w="562" w:type="dxa"/>
          </w:tcPr>
          <w:p w14:paraId="08B9909C" w14:textId="77777777" w:rsidR="004C4739" w:rsidRPr="000A445B" w:rsidRDefault="004C4739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45B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4962" w:type="dxa"/>
          </w:tcPr>
          <w:p w14:paraId="51ED69EB" w14:textId="77777777" w:rsidR="004C4739" w:rsidRPr="000A445B" w:rsidRDefault="004C4739" w:rsidP="004C4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842" w:type="dxa"/>
          </w:tcPr>
          <w:p w14:paraId="1C052D85" w14:textId="77777777" w:rsidR="004C4739" w:rsidRPr="000A445B" w:rsidRDefault="004C4739" w:rsidP="004C4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846" w:type="dxa"/>
          </w:tcPr>
          <w:p w14:paraId="0DB0164B" w14:textId="77777777" w:rsidR="004C4739" w:rsidRPr="000A445B" w:rsidRDefault="004C4739" w:rsidP="004C47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4C4739" w:rsidRPr="000A445B" w14:paraId="7FFDEEC1" w14:textId="77777777" w:rsidTr="00090072">
        <w:tc>
          <w:tcPr>
            <w:tcW w:w="562" w:type="dxa"/>
          </w:tcPr>
          <w:p w14:paraId="2C8F2323" w14:textId="38D411B2" w:rsidR="004C4739" w:rsidRPr="000A445B" w:rsidRDefault="00523FC0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962" w:type="dxa"/>
          </w:tcPr>
          <w:p w14:paraId="05EB3263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układ pomiarowy złożony z masowego (</w:t>
            </w:r>
            <w:proofErr w:type="spellStart"/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Coriollisa</w:t>
            </w:r>
            <w:proofErr w:type="spellEnd"/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) czujnika objętości DN80 z jednoczesnym pomiarem przepływu, gęstości, temperatury z wyświetlaczem elektronicznym i funkcją liczydła głównego i sumującego</w:t>
            </w:r>
          </w:p>
          <w:p w14:paraId="2AF8BF81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przeziernik zamontowany na dopływie cieczy przed czujnikiem objętości</w:t>
            </w:r>
          </w:p>
          <w:p w14:paraId="23D792E7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zawór odcinający (ręczny) na dopływie cieczy umożlwiający podłączenie węża wyposażonego w końcówkę DIN 11851</w:t>
            </w:r>
          </w:p>
          <w:p w14:paraId="202B75FF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zawór odcinający (ręczny) na wypływie cieczy umożlwiający podłączenie węża wyposażonego w końcówkę DIN 11851</w:t>
            </w:r>
          </w:p>
          <w:p w14:paraId="3E5A7574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krócieć wraz z manometrem kontrolnym</w:t>
            </w:r>
          </w:p>
          <w:p w14:paraId="2F58B75D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 xml:space="preserve">2 złącza dodatkowe umożliwiające z jednej strony podłączenie do zaworu odcinającego w przedmiotowej instalacji z drugiej strony umożliwiający podłączenie węża strażackiego o średnicy 52 </w:t>
            </w:r>
          </w:p>
          <w:p w14:paraId="797F248D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2 redukcje strażackie z 52 na 75</w:t>
            </w:r>
          </w:p>
          <w:p w14:paraId="1DAA3727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 xml:space="preserve">stelaż transportowy, na którym będzie zamocowana instalacja, wykonany ze stali nierdzewnej wyposażony w 4 koła jezdne (w tym 2 skrętne, wyposażone w hamulce) oraz uchwyty umożliwiające przenoszenie. </w:t>
            </w:r>
          </w:p>
          <w:p w14:paraId="26128572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kabel zasilający na bębnie transportowym 25 </w:t>
            </w:r>
            <w:proofErr w:type="spellStart"/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  <w:p w14:paraId="2F963BAF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dwa węże giętkie zbrojone do wody o średnicy DN50 zakończone złączami umożliwiającymi podpięcie do przedmiotowej instalacji (DIN 11851) o długości 5 metrów</w:t>
            </w:r>
          </w:p>
          <w:p w14:paraId="317C772D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zasilanie 230 V AC</w:t>
            </w:r>
          </w:p>
          <w:p w14:paraId="0EF4C195" w14:textId="779B9260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 xml:space="preserve">instalacja i wyposażenie dodatkowe powinno spełniać warunki bezpieczeństwa pracy w strefach zagrożonych wybuchem </w:t>
            </w:r>
            <w:r w:rsidR="00903E63">
              <w:rPr>
                <w:rFonts w:ascii="Times New Roman" w:hAnsi="Times New Roman" w:cs="Times New Roman"/>
                <w:sz w:val="24"/>
                <w:szCs w:val="24"/>
              </w:rPr>
              <w:t>(praca w atmosferze wybuchowej klasa 0)</w:t>
            </w:r>
          </w:p>
          <w:p w14:paraId="5EB32880" w14:textId="77777777" w:rsidR="00483A8B" w:rsidRPr="000A445B" w:rsidRDefault="00483A8B" w:rsidP="00483A8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 xml:space="preserve">instalacja powinna być wyposażona w elektroniczny zadajnik dawek cieczy oraz strumienia cieczy - realizowany np. poprzez zawór regulacyjny oraz komputer przepływu (zaprogramowana dawka nie powinna różnić się od wskazań czujnika objętości o więcej niż 1%, a zaprogramowany strumień nie więcej niż 5 % ) </w:t>
            </w:r>
          </w:p>
          <w:p w14:paraId="0A43B3FC" w14:textId="7CA0C266" w:rsidR="004C4739" w:rsidRPr="000A445B" w:rsidRDefault="004C4739" w:rsidP="0009007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625C7BD9" w14:textId="77777777" w:rsidR="004C4739" w:rsidRPr="000A445B" w:rsidRDefault="004C4739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</w:tcPr>
          <w:p w14:paraId="1108219B" w14:textId="77777777" w:rsidR="004C4739" w:rsidRPr="000A445B" w:rsidRDefault="004C4739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1554" w:rsidRPr="000A445B" w14:paraId="12600E00" w14:textId="77777777" w:rsidTr="00090072">
        <w:tc>
          <w:tcPr>
            <w:tcW w:w="562" w:type="dxa"/>
          </w:tcPr>
          <w:p w14:paraId="2C31ACDC" w14:textId="6CA2D988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962" w:type="dxa"/>
          </w:tcPr>
          <w:p w14:paraId="21204A07" w14:textId="1565DA50" w:rsidR="00523FC0" w:rsidRPr="000A445B" w:rsidRDefault="00523FC0" w:rsidP="0052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Wymagania metrologiczne:</w:t>
            </w:r>
          </w:p>
          <w:p w14:paraId="115483B4" w14:textId="118E74B7" w:rsidR="00523FC0" w:rsidRPr="000A445B" w:rsidRDefault="00523FC0" w:rsidP="00523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działka elementarna liczydła objętości przynajmniej 0,01dm</w:t>
            </w:r>
            <w:r w:rsidRPr="000A44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24D50FA" w14:textId="77777777" w:rsidR="00523FC0" w:rsidRPr="000A445B" w:rsidRDefault="00523FC0" w:rsidP="00523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maksymalny strumień objętości: 150dm</w:t>
            </w:r>
            <w:r w:rsidRPr="000A44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 xml:space="preserve">/min ≤ </w:t>
            </w:r>
            <w:proofErr w:type="spellStart"/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0A44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0A445B">
              <w:rPr>
                <w:rFonts w:ascii="Times New Roman" w:hAnsi="Times New Roman" w:cs="Times New Roman"/>
                <w:sz w:val="24"/>
                <w:szCs w:val="24"/>
              </w:rPr>
              <w:t xml:space="preserve"> ≤ 3000 dm</w:t>
            </w:r>
            <w:r w:rsidRPr="000A44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</w:p>
          <w:p w14:paraId="1B2876B1" w14:textId="77777777" w:rsidR="00523FC0" w:rsidRPr="000A445B" w:rsidRDefault="00523FC0" w:rsidP="00523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 xml:space="preserve">maksymalny błąd pomiaru strumienia objętości: ± 0,15 % wartości wskazanej </w:t>
            </w:r>
          </w:p>
          <w:p w14:paraId="7A5E1F1E" w14:textId="77777777" w:rsidR="00523FC0" w:rsidRPr="000A445B" w:rsidRDefault="00523FC0" w:rsidP="00523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zakres pomiaru gęstości cieczy: co najmniej od 0,7 do 1,3 g/cm</w:t>
            </w:r>
            <w:r w:rsidRPr="000A44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DCB24B" w14:textId="77777777" w:rsidR="00523FC0" w:rsidRPr="000A445B" w:rsidRDefault="00523FC0" w:rsidP="00523FC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zakres zmian temperatur cieczy i otoczenia: od – 20</w:t>
            </w:r>
            <w:r w:rsidRPr="000A44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C do 35</w:t>
            </w:r>
            <w:r w:rsidRPr="000A44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08C143F3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9587473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</w:tcPr>
          <w:p w14:paraId="5178624D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1554" w:rsidRPr="000A445B" w14:paraId="4847226F" w14:textId="77777777" w:rsidTr="00090072">
        <w:tc>
          <w:tcPr>
            <w:tcW w:w="562" w:type="dxa"/>
          </w:tcPr>
          <w:p w14:paraId="0A05CA4E" w14:textId="3E80224E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962" w:type="dxa"/>
          </w:tcPr>
          <w:p w14:paraId="44CD2A60" w14:textId="3F469352" w:rsidR="00523FC0" w:rsidRPr="000A445B" w:rsidRDefault="00523FC0" w:rsidP="0052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>Instrukcja i menu obsługi w języku polskim</w:t>
            </w:r>
          </w:p>
          <w:p w14:paraId="1B2EBD92" w14:textId="04630138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B2B5C75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</w:tcPr>
          <w:p w14:paraId="7986ED36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1554" w:rsidRPr="000A445B" w14:paraId="2658BC68" w14:textId="77777777" w:rsidTr="00090072">
        <w:tc>
          <w:tcPr>
            <w:tcW w:w="562" w:type="dxa"/>
          </w:tcPr>
          <w:p w14:paraId="6C00D2DD" w14:textId="54B0D364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962" w:type="dxa"/>
          </w:tcPr>
          <w:p w14:paraId="1F652A55" w14:textId="0140567C" w:rsidR="00523FC0" w:rsidRPr="000A445B" w:rsidRDefault="00523FC0" w:rsidP="00523F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44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Dokumentacja metrologiczna potwierdzająca właściwości metrologiczne czujnika objętości</w:t>
            </w:r>
          </w:p>
          <w:p w14:paraId="76A6609E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D582CF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</w:tcPr>
          <w:p w14:paraId="05083152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1554" w:rsidRPr="000A445B" w14:paraId="7E6ACC6A" w14:textId="77777777" w:rsidTr="00090072">
        <w:tc>
          <w:tcPr>
            <w:tcW w:w="562" w:type="dxa"/>
          </w:tcPr>
          <w:p w14:paraId="35409C4D" w14:textId="1EAA80FE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962" w:type="dxa"/>
          </w:tcPr>
          <w:p w14:paraId="13E1210A" w14:textId="61EE408B" w:rsidR="00523FC0" w:rsidRPr="000A445B" w:rsidRDefault="00523FC0" w:rsidP="00523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5B">
              <w:rPr>
                <w:rFonts w:ascii="Times New Roman" w:hAnsi="Times New Roman" w:cs="Times New Roman"/>
                <w:sz w:val="24"/>
                <w:szCs w:val="24"/>
              </w:rPr>
              <w:t xml:space="preserve">Certyfikaty potwierdzające, że czujnik objętości i wyposażenie dodatkowe są przeznaczone do stosowania w strefach zagrożonych wybuchem. </w:t>
            </w:r>
          </w:p>
          <w:p w14:paraId="0AB90A7F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7D4596A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</w:tcPr>
          <w:p w14:paraId="287728F3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1554" w:rsidRPr="000A445B" w14:paraId="56B6A0E2" w14:textId="77777777" w:rsidTr="00523FC0">
        <w:trPr>
          <w:trHeight w:val="480"/>
        </w:trPr>
        <w:tc>
          <w:tcPr>
            <w:tcW w:w="562" w:type="dxa"/>
          </w:tcPr>
          <w:p w14:paraId="6230EC0D" w14:textId="0E2345B3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962" w:type="dxa"/>
          </w:tcPr>
          <w:p w14:paraId="09DC9E25" w14:textId="7C0F091D" w:rsidR="00C51554" w:rsidRPr="000A445B" w:rsidRDefault="00523FC0" w:rsidP="00C51554">
            <w:pPr>
              <w:jc w:val="both"/>
              <w:rPr>
                <w:rFonts w:ascii="Times New Roman" w:hAnsi="Times New Roman" w:cs="Times New Roman"/>
              </w:rPr>
            </w:pPr>
            <w:r w:rsidRPr="000A445B">
              <w:rPr>
                <w:rFonts w:ascii="Times New Roman" w:hAnsi="Times New Roman" w:cs="Times New Roman"/>
              </w:rPr>
              <w:t>Karta gwarancyjna</w:t>
            </w:r>
          </w:p>
        </w:tc>
        <w:tc>
          <w:tcPr>
            <w:tcW w:w="1842" w:type="dxa"/>
          </w:tcPr>
          <w:p w14:paraId="6FABA8BC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6" w:type="dxa"/>
          </w:tcPr>
          <w:p w14:paraId="27753673" w14:textId="77777777" w:rsidR="00C51554" w:rsidRPr="000A445B" w:rsidRDefault="00C51554" w:rsidP="00C5155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5BF0348" w14:textId="77777777" w:rsidR="004C4739" w:rsidRPr="000A445B" w:rsidRDefault="004C4739" w:rsidP="004C4739">
      <w:pPr>
        <w:jc w:val="both"/>
        <w:rPr>
          <w:rFonts w:ascii="Times New Roman" w:hAnsi="Times New Roman" w:cs="Times New Roman"/>
          <w:b/>
          <w:bCs/>
        </w:rPr>
      </w:pPr>
    </w:p>
    <w:p w14:paraId="29B98E88" w14:textId="77777777" w:rsidR="000A445B" w:rsidRDefault="000A445B" w:rsidP="004C47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63273A" w14:textId="77777777" w:rsidR="000A445B" w:rsidRDefault="000A445B" w:rsidP="004C47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B34BA" w14:textId="77777777" w:rsidR="000A445B" w:rsidRDefault="000A445B" w:rsidP="004C47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D9AB4" w14:textId="17E4A85A" w:rsidR="004C4739" w:rsidRPr="000A445B" w:rsidRDefault="00336CDD" w:rsidP="004C47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Przeprowadzono szkolenie pracowników: TAK / NIE </w:t>
      </w:r>
    </w:p>
    <w:p w14:paraId="3554B20D" w14:textId="77777777" w:rsidR="00336CDD" w:rsidRPr="000A445B" w:rsidRDefault="00336CDD" w:rsidP="004C4739">
      <w:pPr>
        <w:jc w:val="both"/>
        <w:rPr>
          <w:rFonts w:ascii="Times New Roman" w:hAnsi="Times New Roman" w:cs="Times New Roman"/>
          <w:b/>
          <w:bCs/>
        </w:rPr>
      </w:pPr>
      <w:r w:rsidRPr="000A445B">
        <w:rPr>
          <w:rFonts w:ascii="Times New Roman" w:hAnsi="Times New Roman" w:cs="Times New Roman"/>
          <w:b/>
          <w:bCs/>
        </w:rPr>
        <w:t>Osoby uczestniczące w szkoleniu: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962"/>
        <w:gridCol w:w="3827"/>
      </w:tblGrid>
      <w:tr w:rsidR="00336CDD" w:rsidRPr="000A445B" w14:paraId="71ECB266" w14:textId="77777777" w:rsidTr="00090072">
        <w:tc>
          <w:tcPr>
            <w:tcW w:w="562" w:type="dxa"/>
          </w:tcPr>
          <w:p w14:paraId="0D3F5B37" w14:textId="77777777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445B">
              <w:rPr>
                <w:rFonts w:ascii="Times New Roman" w:hAnsi="Times New Roman" w:cs="Times New Roman"/>
                <w:b/>
                <w:bCs/>
              </w:rPr>
              <w:t>L.p</w:t>
            </w:r>
            <w:proofErr w:type="spellEnd"/>
          </w:p>
        </w:tc>
        <w:tc>
          <w:tcPr>
            <w:tcW w:w="4962" w:type="dxa"/>
          </w:tcPr>
          <w:p w14:paraId="529B1330" w14:textId="77777777" w:rsidR="00336CDD" w:rsidRPr="000A445B" w:rsidRDefault="00336CDD" w:rsidP="00336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827" w:type="dxa"/>
          </w:tcPr>
          <w:p w14:paraId="223BF9D9" w14:textId="77777777" w:rsidR="00336CDD" w:rsidRPr="000A445B" w:rsidRDefault="00336CDD" w:rsidP="00336CD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336CDD" w:rsidRPr="000A445B" w14:paraId="34EE9E11" w14:textId="77777777" w:rsidTr="00090072">
        <w:trPr>
          <w:trHeight w:val="484"/>
        </w:trPr>
        <w:tc>
          <w:tcPr>
            <w:tcW w:w="562" w:type="dxa"/>
          </w:tcPr>
          <w:p w14:paraId="2084F894" w14:textId="77777777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962" w:type="dxa"/>
          </w:tcPr>
          <w:p w14:paraId="2841139E" w14:textId="395359C9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639A63AC" w14:textId="77777777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CDD" w:rsidRPr="000A445B" w14:paraId="066BF5AC" w14:textId="77777777" w:rsidTr="00090072">
        <w:trPr>
          <w:trHeight w:val="561"/>
        </w:trPr>
        <w:tc>
          <w:tcPr>
            <w:tcW w:w="562" w:type="dxa"/>
          </w:tcPr>
          <w:p w14:paraId="4132D12F" w14:textId="77777777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962" w:type="dxa"/>
          </w:tcPr>
          <w:p w14:paraId="558FDE33" w14:textId="05DAE36C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0B4C3A79" w14:textId="77777777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6CDD" w:rsidRPr="000A445B" w14:paraId="414CA14D" w14:textId="77777777" w:rsidTr="00CE2836">
        <w:trPr>
          <w:trHeight w:val="566"/>
        </w:trPr>
        <w:tc>
          <w:tcPr>
            <w:tcW w:w="562" w:type="dxa"/>
          </w:tcPr>
          <w:p w14:paraId="76BC866C" w14:textId="77777777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962" w:type="dxa"/>
          </w:tcPr>
          <w:p w14:paraId="397DCD41" w14:textId="77777777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</w:tcPr>
          <w:p w14:paraId="2A37FF5F" w14:textId="77777777" w:rsidR="00336CDD" w:rsidRPr="000A445B" w:rsidRDefault="00336CDD" w:rsidP="004C47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ED330F0" w14:textId="01254B23" w:rsidR="00483A8B" w:rsidRDefault="00483A8B" w:rsidP="004C4739">
      <w:pPr>
        <w:jc w:val="both"/>
        <w:rPr>
          <w:rFonts w:ascii="Times New Roman" w:hAnsi="Times New Roman" w:cs="Times New Roman"/>
          <w:b/>
          <w:bCs/>
        </w:rPr>
      </w:pPr>
    </w:p>
    <w:p w14:paraId="05C4BFA4" w14:textId="14F1799D" w:rsidR="00336CDD" w:rsidRPr="000A445B" w:rsidRDefault="00336CDD" w:rsidP="004C4739">
      <w:pPr>
        <w:jc w:val="both"/>
        <w:rPr>
          <w:rFonts w:ascii="Times New Roman" w:hAnsi="Times New Roman" w:cs="Times New Roman"/>
          <w:b/>
          <w:bCs/>
        </w:rPr>
      </w:pPr>
      <w:r w:rsidRPr="000A445B">
        <w:rPr>
          <w:rFonts w:ascii="Times New Roman" w:hAnsi="Times New Roman" w:cs="Times New Roman"/>
          <w:b/>
          <w:bCs/>
        </w:rPr>
        <w:t xml:space="preserve">Szkolenie zakończono dnia </w:t>
      </w:r>
      <w:r w:rsidR="00F57EC3" w:rsidRPr="000A445B">
        <w:rPr>
          <w:rFonts w:ascii="Times New Roman" w:hAnsi="Times New Roman" w:cs="Times New Roman"/>
          <w:b/>
          <w:bCs/>
        </w:rPr>
        <w:t>……………..</w:t>
      </w:r>
    </w:p>
    <w:p w14:paraId="67F89945" w14:textId="77777777" w:rsidR="0016123F" w:rsidRPr="000A445B" w:rsidRDefault="0016123F" w:rsidP="004C4739">
      <w:pPr>
        <w:jc w:val="both"/>
        <w:rPr>
          <w:rFonts w:ascii="Times New Roman" w:hAnsi="Times New Roman" w:cs="Times New Roman"/>
          <w:b/>
          <w:bCs/>
        </w:rPr>
      </w:pPr>
    </w:p>
    <w:p w14:paraId="471CC9BA" w14:textId="77777777" w:rsidR="00336CDD" w:rsidRPr="000A445B" w:rsidRDefault="00336CDD" w:rsidP="004C47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45B">
        <w:rPr>
          <w:rFonts w:ascii="Times New Roman" w:hAnsi="Times New Roman" w:cs="Times New Roman"/>
          <w:b/>
          <w:bCs/>
          <w:sz w:val="24"/>
          <w:szCs w:val="24"/>
        </w:rPr>
        <w:t>Zamawiający przyjmuje przedmiot umowy bez zastrzeżeń / z zastrzeżeniami</w:t>
      </w:r>
    </w:p>
    <w:p w14:paraId="3673C05C" w14:textId="5CF12F79" w:rsidR="00336CDD" w:rsidRPr="000A445B" w:rsidRDefault="00336CDD" w:rsidP="004C4739">
      <w:pPr>
        <w:jc w:val="both"/>
        <w:rPr>
          <w:rFonts w:ascii="Times New Roman" w:hAnsi="Times New Roman" w:cs="Times New Roman"/>
          <w:b/>
          <w:bCs/>
        </w:rPr>
      </w:pPr>
      <w:r w:rsidRPr="000A445B">
        <w:rPr>
          <w:rFonts w:ascii="Times New Roman" w:hAnsi="Times New Roman" w:cs="Times New Roman"/>
          <w:b/>
          <w:bCs/>
        </w:rPr>
        <w:t>Uwagi</w:t>
      </w:r>
      <w:r w:rsidR="0016123F" w:rsidRPr="000A445B">
        <w:rPr>
          <w:rFonts w:ascii="Times New Roman" w:hAnsi="Times New Roman" w:cs="Times New Roman"/>
          <w:b/>
          <w:bCs/>
        </w:rPr>
        <w:t>:</w:t>
      </w:r>
      <w:r w:rsidRPr="000A445B">
        <w:rPr>
          <w:rFonts w:ascii="Times New Roman" w:hAnsi="Times New Roman" w:cs="Times New Roman"/>
          <w:b/>
          <w:bCs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7D48B" w14:textId="77777777" w:rsidR="00982337" w:rsidRPr="000A445B" w:rsidRDefault="00982337" w:rsidP="009823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75075" w14:textId="1DD58F51" w:rsidR="004C4739" w:rsidRPr="000A445B" w:rsidRDefault="00CE2836" w:rsidP="009823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45B">
        <w:rPr>
          <w:rFonts w:ascii="Times New Roman" w:hAnsi="Times New Roman" w:cs="Times New Roman"/>
          <w:b/>
          <w:bCs/>
          <w:sz w:val="24"/>
          <w:szCs w:val="24"/>
        </w:rPr>
        <w:t>Podpisy: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CE2836" w:rsidRPr="000A445B" w14:paraId="2C64E104" w14:textId="77777777" w:rsidTr="00CE2836">
        <w:tc>
          <w:tcPr>
            <w:tcW w:w="4678" w:type="dxa"/>
          </w:tcPr>
          <w:p w14:paraId="5AC65379" w14:textId="77777777" w:rsidR="00CE2836" w:rsidRPr="000A445B" w:rsidRDefault="00CE2836" w:rsidP="00CE2836">
            <w:pPr>
              <w:ind w:left="-4507" w:firstLine="45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Ze strony dostawcy</w:t>
            </w:r>
          </w:p>
        </w:tc>
        <w:tc>
          <w:tcPr>
            <w:tcW w:w="4678" w:type="dxa"/>
          </w:tcPr>
          <w:p w14:paraId="057D20ED" w14:textId="77777777" w:rsidR="00CE2836" w:rsidRPr="000A445B" w:rsidRDefault="00CE2836" w:rsidP="00CE28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445B">
              <w:rPr>
                <w:rFonts w:ascii="Times New Roman" w:hAnsi="Times New Roman" w:cs="Times New Roman"/>
                <w:b/>
                <w:bCs/>
              </w:rPr>
              <w:t>Ze strony odbiorcy</w:t>
            </w:r>
          </w:p>
        </w:tc>
      </w:tr>
      <w:tr w:rsidR="00CE2836" w:rsidRPr="000A445B" w14:paraId="2E48C305" w14:textId="77777777" w:rsidTr="00982337">
        <w:trPr>
          <w:trHeight w:val="1457"/>
        </w:trPr>
        <w:tc>
          <w:tcPr>
            <w:tcW w:w="4678" w:type="dxa"/>
          </w:tcPr>
          <w:p w14:paraId="351923C8" w14:textId="77777777" w:rsidR="00CE2836" w:rsidRPr="000A445B" w:rsidRDefault="00CE2836" w:rsidP="004C47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</w:tcPr>
          <w:p w14:paraId="207E7485" w14:textId="77777777" w:rsidR="00CE2836" w:rsidRPr="000A445B" w:rsidRDefault="00CE2836" w:rsidP="004C473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86E7334" w14:textId="77777777" w:rsidR="004C4739" w:rsidRPr="000A445B" w:rsidRDefault="004C4739" w:rsidP="004C4739">
      <w:pPr>
        <w:ind w:left="4248"/>
        <w:rPr>
          <w:rFonts w:ascii="Times New Roman" w:hAnsi="Times New Roman" w:cs="Times New Roman"/>
          <w:b/>
          <w:bCs/>
        </w:rPr>
      </w:pPr>
    </w:p>
    <w:sectPr w:rsidR="004C4739" w:rsidRPr="000A44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700F" w14:textId="77777777" w:rsidR="00CD1689" w:rsidRDefault="00CD1689" w:rsidP="0016123F">
      <w:pPr>
        <w:spacing w:after="0" w:line="240" w:lineRule="auto"/>
      </w:pPr>
      <w:r>
        <w:separator/>
      </w:r>
    </w:p>
  </w:endnote>
  <w:endnote w:type="continuationSeparator" w:id="0">
    <w:p w14:paraId="7B6E371F" w14:textId="77777777" w:rsidR="00CD1689" w:rsidRDefault="00CD1689" w:rsidP="0016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5836634"/>
      <w:docPartObj>
        <w:docPartGallery w:val="Page Numbers (Bottom of Page)"/>
        <w:docPartUnique/>
      </w:docPartObj>
    </w:sdtPr>
    <w:sdtEndPr/>
    <w:sdtContent>
      <w:p w14:paraId="1C0A6CE9" w14:textId="77777777" w:rsidR="0016123F" w:rsidRDefault="00161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0E79B" w14:textId="77777777" w:rsidR="0016123F" w:rsidRDefault="0016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5B6B6" w14:textId="77777777" w:rsidR="00CD1689" w:rsidRDefault="00CD1689" w:rsidP="0016123F">
      <w:pPr>
        <w:spacing w:after="0" w:line="240" w:lineRule="auto"/>
      </w:pPr>
      <w:r>
        <w:separator/>
      </w:r>
    </w:p>
  </w:footnote>
  <w:footnote w:type="continuationSeparator" w:id="0">
    <w:p w14:paraId="219477A0" w14:textId="77777777" w:rsidR="00CD1689" w:rsidRDefault="00CD1689" w:rsidP="0016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699"/>
    <w:multiLevelType w:val="hybridMultilevel"/>
    <w:tmpl w:val="4D88B888"/>
    <w:lvl w:ilvl="0" w:tplc="04D23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4A93CA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6C7A9D"/>
    <w:multiLevelType w:val="hybridMultilevel"/>
    <w:tmpl w:val="4DF2A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A27C6"/>
    <w:multiLevelType w:val="hybridMultilevel"/>
    <w:tmpl w:val="2D66F398"/>
    <w:lvl w:ilvl="0" w:tplc="04D2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39"/>
    <w:rsid w:val="00090072"/>
    <w:rsid w:val="000A445B"/>
    <w:rsid w:val="0016123F"/>
    <w:rsid w:val="002420EC"/>
    <w:rsid w:val="00336CDD"/>
    <w:rsid w:val="0038130E"/>
    <w:rsid w:val="003A1873"/>
    <w:rsid w:val="00483A8B"/>
    <w:rsid w:val="004C4739"/>
    <w:rsid w:val="00523FC0"/>
    <w:rsid w:val="00583AF5"/>
    <w:rsid w:val="005D00B5"/>
    <w:rsid w:val="008C531E"/>
    <w:rsid w:val="00903E63"/>
    <w:rsid w:val="00982337"/>
    <w:rsid w:val="00C51554"/>
    <w:rsid w:val="00CD1689"/>
    <w:rsid w:val="00CE2836"/>
    <w:rsid w:val="00DB1705"/>
    <w:rsid w:val="00E442E9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496C"/>
  <w15:chartTrackingRefBased/>
  <w15:docId w15:val="{FCB050B5-2F2A-43CF-84CA-75FC517F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36CDD"/>
    <w:pPr>
      <w:suppressLineNumbers/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6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23F"/>
  </w:style>
  <w:style w:type="paragraph" w:styleId="Stopka">
    <w:name w:val="footer"/>
    <w:basedOn w:val="Normalny"/>
    <w:link w:val="StopkaZnak"/>
    <w:uiPriority w:val="99"/>
    <w:unhideWhenUsed/>
    <w:rsid w:val="0016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23F"/>
  </w:style>
  <w:style w:type="paragraph" w:styleId="Akapitzlist">
    <w:name w:val="List Paragraph"/>
    <w:basedOn w:val="Normalny"/>
    <w:uiPriority w:val="34"/>
    <w:qFormat/>
    <w:rsid w:val="00483A8B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Zubrycka</dc:creator>
  <cp:keywords/>
  <dc:description/>
  <cp:lastModifiedBy>Marta Zubrycka</cp:lastModifiedBy>
  <cp:revision>8</cp:revision>
  <dcterms:created xsi:type="dcterms:W3CDTF">2019-10-10T08:14:00Z</dcterms:created>
  <dcterms:modified xsi:type="dcterms:W3CDTF">2020-10-08T12:30:00Z</dcterms:modified>
</cp:coreProperties>
</file>